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706"/>
        <w:gridCol w:w="6310"/>
      </w:tblGrid>
      <w:tr w:rsidR="00A41422" w14:paraId="39B70584" w14:textId="77777777" w:rsidTr="00392885">
        <w:tc>
          <w:tcPr>
            <w:tcW w:w="2547" w:type="dxa"/>
          </w:tcPr>
          <w:p w14:paraId="241EE69D" w14:textId="77777777" w:rsidR="00A41422" w:rsidRDefault="00A41422" w:rsidP="00392885">
            <w:pPr>
              <w:rPr>
                <w:b/>
                <w:u w:val="single"/>
              </w:rPr>
            </w:pPr>
            <w:r>
              <w:rPr>
                <w:noProof/>
              </w:rPr>
              <w:drawing>
                <wp:inline distT="0" distB="0" distL="0" distR="0" wp14:anchorId="1A556CA7" wp14:editId="5A35FDA3">
                  <wp:extent cx="1573772" cy="1137036"/>
                  <wp:effectExtent l="0" t="0" r="7620" b="6350"/>
                  <wp:docPr id="1" name="Picture 1" descr="C:\Users\avd\AppData\Local\Microsoft\Windows\INetCache\Content.Word\Traci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AppData\Local\Microsoft\Windows\INetCache\Content.Word\Tracima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050" cy="1153131"/>
                          </a:xfrm>
                          <a:prstGeom prst="rect">
                            <a:avLst/>
                          </a:prstGeom>
                          <a:noFill/>
                          <a:ln>
                            <a:noFill/>
                          </a:ln>
                        </pic:spPr>
                      </pic:pic>
                    </a:graphicData>
                  </a:graphic>
                </wp:inline>
              </w:drawing>
            </w:r>
          </w:p>
        </w:tc>
        <w:tc>
          <w:tcPr>
            <w:tcW w:w="6524" w:type="dxa"/>
          </w:tcPr>
          <w:p w14:paraId="5081DCF7" w14:textId="173EC044" w:rsidR="00A41422" w:rsidRDefault="00A41422" w:rsidP="00392885">
            <w:pPr>
              <w:jc w:val="center"/>
              <w:rPr>
                <w:b/>
              </w:rPr>
            </w:pPr>
            <w:r>
              <w:rPr>
                <w:b/>
              </w:rPr>
              <w:t>STANDAARD SLOOPOPVOLGINGSPLAN</w:t>
            </w:r>
            <w:r w:rsidR="001C4E8D">
              <w:rPr>
                <w:b/>
              </w:rPr>
              <w:t xml:space="preserve"> </w:t>
            </w:r>
            <w:r w:rsidR="001C4E8D">
              <w:rPr>
                <w:b/>
              </w:rPr>
              <w:br/>
              <w:t>INFRASTRUCTUURWERKEN</w:t>
            </w:r>
          </w:p>
          <w:p w14:paraId="2106D7F5" w14:textId="77777777" w:rsidR="00A41422" w:rsidRDefault="00A41422" w:rsidP="00392885">
            <w:pPr>
              <w:jc w:val="center"/>
              <w:rPr>
                <w:b/>
                <w:i/>
              </w:rPr>
            </w:pPr>
          </w:p>
          <w:p w14:paraId="1E979EE2" w14:textId="77777777" w:rsidR="00A41422" w:rsidRPr="00132147" w:rsidRDefault="00A41422" w:rsidP="00392885">
            <w:pPr>
              <w:jc w:val="center"/>
              <w:rPr>
                <w:i/>
              </w:rPr>
            </w:pPr>
            <w:r>
              <w:rPr>
                <w:b/>
                <w:i/>
              </w:rPr>
              <w:t xml:space="preserve">Projectnaam: </w:t>
            </w:r>
            <w:r w:rsidRPr="00351F76">
              <w:rPr>
                <w:i/>
                <w:sz w:val="20"/>
                <w:szCs w:val="20"/>
                <w:highlight w:val="lightGray"/>
              </w:rPr>
              <w:t>titel</w:t>
            </w:r>
          </w:p>
        </w:tc>
      </w:tr>
    </w:tbl>
    <w:p w14:paraId="3D5B6262" w14:textId="113AFDC4" w:rsidR="00A41422" w:rsidRDefault="00A41422" w:rsidP="00A41422">
      <w:pPr>
        <w:rPr>
          <w:b/>
          <w:u w:val="single"/>
        </w:rPr>
      </w:pPr>
    </w:p>
    <w:p w14:paraId="53ADF39E" w14:textId="77777777" w:rsidR="003A0A3D" w:rsidRPr="002932E6" w:rsidRDefault="003A0A3D" w:rsidP="003A0A3D">
      <w:pPr>
        <w:pBdr>
          <w:top w:val="single" w:sz="4" w:space="1" w:color="auto"/>
          <w:left w:val="single" w:sz="4" w:space="4" w:color="auto"/>
          <w:bottom w:val="single" w:sz="4" w:space="1" w:color="auto"/>
          <w:right w:val="single" w:sz="4" w:space="4" w:color="auto"/>
        </w:pBdr>
        <w:jc w:val="both"/>
        <w:rPr>
          <w:rFonts w:eastAsia="Times New Roman" w:hAnsi="Times New Roman" w:cs="Times New Roman"/>
        </w:rPr>
      </w:pPr>
      <w:r w:rsidRPr="002932E6">
        <w:rPr>
          <w:rFonts w:eastAsia="Times New Roman" w:hAnsi="Times New Roman" w:cs="Times New Roman"/>
          <w:i/>
          <w:iCs/>
        </w:rPr>
        <w:t xml:space="preserve">Deze template van een sloopopvolgingsplan wordt door de sloopbeheersorganisatie Tracimat vrij ter beschikking gesteld. Het gebruik van de template met logo verbindt Tracimat niet. Uitsluitend </w:t>
      </w:r>
      <w:proofErr w:type="gramStart"/>
      <w:r w:rsidRPr="002932E6">
        <w:rPr>
          <w:rFonts w:eastAsia="Times New Roman" w:hAnsi="Times New Roman" w:cs="Times New Roman"/>
          <w:i/>
          <w:iCs/>
        </w:rPr>
        <w:t>middels</w:t>
      </w:r>
      <w:proofErr w:type="gramEnd"/>
      <w:r w:rsidRPr="002932E6">
        <w:rPr>
          <w:rFonts w:eastAsia="Times New Roman" w:hAnsi="Times New Roman" w:cs="Times New Roman"/>
          <w:i/>
          <w:iCs/>
        </w:rPr>
        <w:t xml:space="preserve"> een </w:t>
      </w:r>
      <w:proofErr w:type="spellStart"/>
      <w:r w:rsidRPr="002932E6">
        <w:rPr>
          <w:rFonts w:eastAsia="Times New Roman" w:hAnsi="Times New Roman" w:cs="Times New Roman"/>
          <w:i/>
          <w:iCs/>
        </w:rPr>
        <w:t>conformverklaring</w:t>
      </w:r>
      <w:proofErr w:type="spellEnd"/>
      <w:r w:rsidRPr="002932E6">
        <w:rPr>
          <w:rFonts w:eastAsia="Times New Roman" w:hAnsi="Times New Roman" w:cs="Times New Roman"/>
          <w:i/>
          <w:iCs/>
        </w:rPr>
        <w:t xml:space="preserve"> van het </w:t>
      </w:r>
      <w:proofErr w:type="spellStart"/>
      <w:r w:rsidRPr="002932E6">
        <w:rPr>
          <w:rFonts w:eastAsia="Times New Roman" w:hAnsi="Times New Roman" w:cs="Times New Roman"/>
          <w:i/>
          <w:iCs/>
        </w:rPr>
        <w:t>sloopopvolgingsplan</w:t>
      </w:r>
      <w:proofErr w:type="spellEnd"/>
      <w:r w:rsidRPr="002932E6">
        <w:rPr>
          <w:rFonts w:eastAsia="Times New Roman" w:hAnsi="Times New Roman" w:cs="Times New Roman"/>
          <w:i/>
          <w:iCs/>
        </w:rPr>
        <w:t xml:space="preserve"> doet Tracimat een uitspraak over de inhoud van een sloopopvolgingsplan. </w:t>
      </w:r>
    </w:p>
    <w:p w14:paraId="3C954256" w14:textId="77777777" w:rsidR="003A0A3D" w:rsidRDefault="003A0A3D" w:rsidP="00A41422">
      <w:pPr>
        <w:rPr>
          <w:b/>
          <w:u w:val="single"/>
        </w:rPr>
      </w:pPr>
    </w:p>
    <w:p w14:paraId="75DA23BD" w14:textId="779D0FD1" w:rsidR="00A41422" w:rsidRPr="00132147" w:rsidRDefault="00A41422" w:rsidP="00A41422">
      <w:pPr>
        <w:jc w:val="both"/>
        <w:rPr>
          <w:rFonts w:cs="Arial"/>
          <w:bCs/>
        </w:rPr>
      </w:pPr>
      <w:bookmarkStart w:id="0" w:name="_Hlk505847153"/>
      <w:r w:rsidRPr="00132147">
        <w:rPr>
          <w:rFonts w:cs="Arial"/>
          <w:bCs/>
        </w:rPr>
        <w:t xml:space="preserve">Ik ondergetekende, mr./mevr. …………………, verklaar dat de in </w:t>
      </w:r>
      <w:r w:rsidR="00066424">
        <w:rPr>
          <w:rFonts w:cs="Arial"/>
          <w:bCs/>
        </w:rPr>
        <w:t>dit sloopopvolgingsplan</w:t>
      </w:r>
      <w:r w:rsidRPr="00132147">
        <w:rPr>
          <w:rFonts w:cs="Arial"/>
          <w:bCs/>
        </w:rPr>
        <w:t xml:space="preserve"> opgenomen informatie volledig en correct is.</w:t>
      </w:r>
    </w:p>
    <w:bookmarkEnd w:id="0"/>
    <w:p w14:paraId="4C99F734" w14:textId="77777777" w:rsidR="00A41422" w:rsidRPr="00132147" w:rsidRDefault="00A41422" w:rsidP="00A41422">
      <w:pPr>
        <w:ind w:left="2832" w:hanging="2832"/>
        <w:rPr>
          <w:rFonts w:cs="Arial"/>
          <w:bCs/>
        </w:rPr>
      </w:pPr>
    </w:p>
    <w:p w14:paraId="49AD754F" w14:textId="77777777" w:rsidR="00A41422" w:rsidRPr="00132147" w:rsidRDefault="00A41422" w:rsidP="00A41422">
      <w:pPr>
        <w:ind w:left="2832" w:hanging="2832"/>
        <w:rPr>
          <w:rFonts w:cs="Arial"/>
          <w:bCs/>
        </w:rPr>
      </w:pPr>
      <w:r w:rsidRPr="00132147">
        <w:rPr>
          <w:rFonts w:cs="Arial"/>
          <w:bCs/>
        </w:rPr>
        <w:t xml:space="preserve">Opgemaakt </w:t>
      </w:r>
      <w:proofErr w:type="gramStart"/>
      <w:r w:rsidRPr="00132147">
        <w:rPr>
          <w:rFonts w:cs="Arial"/>
          <w:bCs/>
        </w:rPr>
        <w:t>te  …</w:t>
      </w:r>
      <w:proofErr w:type="gramEnd"/>
      <w:r w:rsidRPr="00132147">
        <w:rPr>
          <w:rFonts w:cs="Arial"/>
          <w:bCs/>
        </w:rPr>
        <w:t xml:space="preserve">………………, op ………………. </w:t>
      </w:r>
    </w:p>
    <w:p w14:paraId="1E7A355D" w14:textId="77777777" w:rsidR="00A41422" w:rsidRPr="00132147" w:rsidRDefault="00A41422" w:rsidP="00A41422">
      <w:pPr>
        <w:ind w:left="2832" w:hanging="2832"/>
        <w:jc w:val="right"/>
        <w:rPr>
          <w:rFonts w:cs="Arial"/>
        </w:rPr>
      </w:pPr>
      <w:r w:rsidRPr="00132147">
        <w:rPr>
          <w:rFonts w:cs="Arial"/>
          <w:bCs/>
        </w:rPr>
        <w:t>Handtekening van de deskundige</w:t>
      </w:r>
      <w:r w:rsidRPr="00132147">
        <w:rPr>
          <w:rFonts w:cs="Arial"/>
        </w:rPr>
        <w:t>:</w:t>
      </w:r>
    </w:p>
    <w:p w14:paraId="4616AE36" w14:textId="6F847AE5" w:rsidR="005D0678" w:rsidRDefault="00A41422" w:rsidP="001F33BD">
      <w:pPr>
        <w:ind w:left="2832" w:hanging="2832"/>
        <w:jc w:val="right"/>
        <w:rPr>
          <w:rFonts w:cs="Arial"/>
        </w:rPr>
      </w:pPr>
      <w:r w:rsidRPr="00132147">
        <w:rPr>
          <w:rFonts w:cs="Arial"/>
        </w:rPr>
        <w:t>………………………………………………</w:t>
      </w:r>
    </w:p>
    <w:p w14:paraId="486B8DF7" w14:textId="77777777" w:rsidR="001F33BD" w:rsidRPr="001F33BD" w:rsidRDefault="001F33BD" w:rsidP="001F33BD">
      <w:pPr>
        <w:ind w:left="2832" w:hanging="2832"/>
        <w:jc w:val="right"/>
        <w:rPr>
          <w:rFonts w:cs="Arial"/>
        </w:rPr>
      </w:pPr>
    </w:p>
    <w:p w14:paraId="3A175755" w14:textId="77777777" w:rsidR="00344BB6" w:rsidRDefault="00344BB6" w:rsidP="00B810B5">
      <w:pPr>
        <w:pStyle w:val="Kop1"/>
      </w:pPr>
      <w:bookmarkStart w:id="1" w:name="_Hlk505676889"/>
      <w:r w:rsidRPr="001D4618">
        <w:t>Administratieve gegevens</w:t>
      </w:r>
    </w:p>
    <w:bookmarkEnd w:id="1"/>
    <w:p w14:paraId="2C7E2E0C" w14:textId="77777777" w:rsidR="00344BB6" w:rsidRPr="00344BB6" w:rsidRDefault="00344BB6" w:rsidP="00676395">
      <w:pPr>
        <w:pBdr>
          <w:top w:val="single" w:sz="4" w:space="1" w:color="auto"/>
          <w:left w:val="single" w:sz="4" w:space="4" w:color="auto"/>
          <w:bottom w:val="single" w:sz="4" w:space="1" w:color="auto"/>
          <w:right w:val="single" w:sz="4" w:space="4" w:color="auto"/>
        </w:pBdr>
        <w:rPr>
          <w:b/>
        </w:rPr>
      </w:pPr>
      <w:r w:rsidRPr="00344BB6">
        <w:rPr>
          <w:b/>
        </w:rPr>
        <w:t xml:space="preserve">Deskundige opmaak </w:t>
      </w:r>
      <w:r w:rsidR="00902890">
        <w:rPr>
          <w:b/>
        </w:rPr>
        <w:t>sloopopvolgingsplan</w:t>
      </w:r>
    </w:p>
    <w:p w14:paraId="7FB957D9" w14:textId="77777777" w:rsidR="00344BB6" w:rsidRDefault="00344BB6" w:rsidP="00676395">
      <w:pPr>
        <w:pBdr>
          <w:top w:val="single" w:sz="4" w:space="1" w:color="auto"/>
          <w:left w:val="single" w:sz="4" w:space="4" w:color="auto"/>
          <w:bottom w:val="single" w:sz="4" w:space="1" w:color="auto"/>
          <w:right w:val="single" w:sz="4" w:space="4" w:color="auto"/>
        </w:pBdr>
      </w:pPr>
      <w:r>
        <w:t>Naam organisatie:</w:t>
      </w:r>
    </w:p>
    <w:p w14:paraId="046C29B4" w14:textId="77777777" w:rsidR="00344BB6" w:rsidRDefault="00344BB6" w:rsidP="00676395">
      <w:pPr>
        <w:pBdr>
          <w:top w:val="single" w:sz="4" w:space="1" w:color="auto"/>
          <w:left w:val="single" w:sz="4" w:space="4" w:color="auto"/>
          <w:bottom w:val="single" w:sz="4" w:space="1" w:color="auto"/>
          <w:right w:val="single" w:sz="4" w:space="4" w:color="auto"/>
        </w:pBdr>
      </w:pPr>
      <w:r>
        <w:t>Naam deskundige:</w:t>
      </w:r>
    </w:p>
    <w:p w14:paraId="44889A42"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r w:rsidR="00902890">
        <w:t xml:space="preserve">: </w:t>
      </w:r>
    </w:p>
    <w:p w14:paraId="4792B4D6" w14:textId="77777777" w:rsidR="00344BB6" w:rsidRDefault="00344BB6" w:rsidP="00676395">
      <w:pPr>
        <w:pBdr>
          <w:top w:val="single" w:sz="4" w:space="1" w:color="auto"/>
          <w:left w:val="single" w:sz="4" w:space="4" w:color="auto"/>
          <w:bottom w:val="single" w:sz="4" w:space="1" w:color="auto"/>
          <w:right w:val="single" w:sz="4" w:space="4" w:color="auto"/>
        </w:pBdr>
      </w:pPr>
      <w:r>
        <w:t>Telefoon deskundige:</w:t>
      </w:r>
    </w:p>
    <w:p w14:paraId="62304DEE" w14:textId="77777777" w:rsidR="00344BB6" w:rsidRPr="00344BB6" w:rsidRDefault="00344BB6" w:rsidP="00676395">
      <w:pPr>
        <w:pBdr>
          <w:top w:val="single" w:sz="4" w:space="1" w:color="auto"/>
          <w:left w:val="single" w:sz="4" w:space="4" w:color="auto"/>
          <w:bottom w:val="single" w:sz="4" w:space="1" w:color="auto"/>
          <w:right w:val="single" w:sz="4" w:space="4" w:color="auto"/>
        </w:pBdr>
      </w:pPr>
      <w:r>
        <w:t>Email deskundige:</w:t>
      </w:r>
    </w:p>
    <w:p w14:paraId="722A9BA5" w14:textId="77777777" w:rsidR="00344BB6" w:rsidRDefault="00344BB6"/>
    <w:p w14:paraId="67A1F044" w14:textId="77777777" w:rsidR="00344BB6" w:rsidRDefault="00344BB6" w:rsidP="00676395">
      <w:pPr>
        <w:pBdr>
          <w:top w:val="single" w:sz="4" w:space="1" w:color="auto"/>
          <w:left w:val="single" w:sz="4" w:space="4" w:color="auto"/>
          <w:bottom w:val="single" w:sz="4" w:space="1" w:color="auto"/>
          <w:right w:val="single" w:sz="4" w:space="4" w:color="auto"/>
        </w:pBdr>
      </w:pPr>
      <w:r>
        <w:rPr>
          <w:b/>
        </w:rPr>
        <w:t>Opdrachtgever sloopopvolgingsplan</w:t>
      </w:r>
    </w:p>
    <w:p w14:paraId="4A8B4D20" w14:textId="530C3FEA" w:rsidR="00344BB6" w:rsidRDefault="00676395" w:rsidP="00676395">
      <w:pPr>
        <w:pBdr>
          <w:top w:val="single" w:sz="4" w:space="1" w:color="auto"/>
          <w:left w:val="single" w:sz="4" w:space="4" w:color="auto"/>
          <w:bottom w:val="single" w:sz="4" w:space="1" w:color="auto"/>
          <w:right w:val="single" w:sz="4" w:space="4" w:color="auto"/>
        </w:pBdr>
      </w:pPr>
      <w:r>
        <w:t>Naam opdrachtgever</w:t>
      </w:r>
      <w:r w:rsidR="00FA7E53">
        <w:t>:</w:t>
      </w:r>
    </w:p>
    <w:p w14:paraId="5D1A9818" w14:textId="17FCDC16"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r w:rsidR="00FA7E53">
        <w:t>:</w:t>
      </w:r>
    </w:p>
    <w:p w14:paraId="6049B7E5" w14:textId="3D8CAF9F" w:rsidR="00344BB6" w:rsidRDefault="00344BB6" w:rsidP="00676395">
      <w:pPr>
        <w:pBdr>
          <w:top w:val="single" w:sz="4" w:space="1" w:color="auto"/>
          <w:left w:val="single" w:sz="4" w:space="4" w:color="auto"/>
          <w:bottom w:val="single" w:sz="4" w:space="1" w:color="auto"/>
          <w:right w:val="single" w:sz="4" w:space="4" w:color="auto"/>
        </w:pBdr>
      </w:pPr>
      <w:r>
        <w:t>Telefoon:</w:t>
      </w:r>
      <w:r w:rsidR="00676395">
        <w:t xml:space="preserve"> </w:t>
      </w:r>
      <w:r w:rsidR="00676395" w:rsidRPr="00351F76">
        <w:rPr>
          <w:sz w:val="20"/>
          <w:szCs w:val="20"/>
          <w:highlight w:val="lightGray"/>
        </w:rPr>
        <w:t>telefoonnummer opdrachtgever</w:t>
      </w:r>
    </w:p>
    <w:p w14:paraId="0720AA9B" w14:textId="77777777" w:rsidR="00344BB6" w:rsidRDefault="00344BB6" w:rsidP="00676395">
      <w:pPr>
        <w:pBdr>
          <w:top w:val="single" w:sz="4" w:space="1" w:color="auto"/>
          <w:left w:val="single" w:sz="4" w:space="4" w:color="auto"/>
          <w:bottom w:val="single" w:sz="4" w:space="1" w:color="auto"/>
          <w:right w:val="single" w:sz="4" w:space="4" w:color="auto"/>
        </w:pBdr>
      </w:pPr>
      <w:r>
        <w:t>Contactpersoon:</w:t>
      </w:r>
      <w:r w:rsidR="00676395">
        <w:t xml:space="preserve"> </w:t>
      </w:r>
      <w:r w:rsidR="00676395" w:rsidRPr="00351F76">
        <w:rPr>
          <w:sz w:val="20"/>
          <w:szCs w:val="20"/>
          <w:highlight w:val="lightGray"/>
        </w:rPr>
        <w:t>contactpersoon opdrachtgever</w:t>
      </w:r>
    </w:p>
    <w:p w14:paraId="0B3DAAB1" w14:textId="77777777" w:rsidR="00344BB6" w:rsidRDefault="00344BB6" w:rsidP="00344BB6"/>
    <w:p w14:paraId="6EDC4EC0" w14:textId="77777777" w:rsidR="009E59EF" w:rsidRDefault="00676395" w:rsidP="002A4634">
      <w:pPr>
        <w:keepNext/>
        <w:pBdr>
          <w:top w:val="single" w:sz="4" w:space="1" w:color="auto"/>
          <w:left w:val="single" w:sz="4" w:space="4" w:color="auto"/>
          <w:bottom w:val="single" w:sz="4" w:space="1" w:color="auto"/>
          <w:right w:val="single" w:sz="4" w:space="4" w:color="auto"/>
        </w:pBdr>
        <w:rPr>
          <w:b/>
        </w:rPr>
      </w:pPr>
      <w:r w:rsidRPr="009E59EF">
        <w:rPr>
          <w:b/>
        </w:rPr>
        <w:lastRenderedPageBreak/>
        <w:t xml:space="preserve">Initiatiefnemer </w:t>
      </w:r>
      <w:r w:rsidR="009E59EF" w:rsidRPr="009E59EF">
        <w:rPr>
          <w:b/>
        </w:rPr>
        <w:t>infrastr</w:t>
      </w:r>
      <w:r w:rsidR="009E59EF">
        <w:rPr>
          <w:b/>
        </w:rPr>
        <w:t>uc</w:t>
      </w:r>
      <w:r w:rsidR="009E59EF" w:rsidRPr="009E59EF">
        <w:rPr>
          <w:b/>
        </w:rPr>
        <w:t>tuurwerken</w:t>
      </w:r>
      <w:r w:rsidR="004C4003" w:rsidRPr="009E59EF">
        <w:rPr>
          <w:b/>
        </w:rPr>
        <w:t xml:space="preserve"> </w:t>
      </w:r>
      <w:r w:rsidR="00BD5610">
        <w:rPr>
          <w:b/>
        </w:rPr>
        <w:t xml:space="preserve"> </w:t>
      </w:r>
    </w:p>
    <w:p w14:paraId="7D4DD61F" w14:textId="7B96D4F4" w:rsidR="00344BB6" w:rsidRPr="00676395" w:rsidRDefault="00676395" w:rsidP="002A4634">
      <w:pPr>
        <w:keepNext/>
        <w:pBdr>
          <w:top w:val="single" w:sz="4" w:space="1" w:color="auto"/>
          <w:left w:val="single" w:sz="4" w:space="4" w:color="auto"/>
          <w:bottom w:val="single" w:sz="4" w:space="1" w:color="auto"/>
          <w:right w:val="single" w:sz="4" w:space="4" w:color="auto"/>
        </w:pBdr>
      </w:pPr>
      <w:r w:rsidRPr="00676395">
        <w:t>Naam bouwheer</w:t>
      </w:r>
      <w:r w:rsidR="00FA7E53">
        <w:t>:</w:t>
      </w:r>
    </w:p>
    <w:p w14:paraId="2E1C64BD" w14:textId="3911D14A" w:rsidR="00676395" w:rsidRDefault="00676395" w:rsidP="002A4634">
      <w:pPr>
        <w:keepNext/>
        <w:pBdr>
          <w:top w:val="single" w:sz="4" w:space="1" w:color="auto"/>
          <w:left w:val="single" w:sz="4" w:space="4" w:color="auto"/>
          <w:bottom w:val="single" w:sz="4" w:space="1" w:color="auto"/>
          <w:right w:val="single" w:sz="4" w:space="4" w:color="auto"/>
        </w:pBdr>
      </w:pPr>
      <w:r>
        <w:t>Straat + nummer, postcode + gemeente</w:t>
      </w:r>
      <w:r w:rsidR="00FA7E53">
        <w:t>:</w:t>
      </w:r>
    </w:p>
    <w:p w14:paraId="12517BB5" w14:textId="77777777" w:rsidR="00676395" w:rsidRPr="007166B2" w:rsidRDefault="00676395" w:rsidP="002A4634">
      <w:pPr>
        <w:keepNext/>
        <w:pBdr>
          <w:top w:val="single" w:sz="4" w:space="1" w:color="auto"/>
          <w:left w:val="single" w:sz="4" w:space="4" w:color="auto"/>
          <w:bottom w:val="single" w:sz="4" w:space="1" w:color="auto"/>
          <w:right w:val="single" w:sz="4" w:space="4" w:color="auto"/>
        </w:pBdr>
        <w:rPr>
          <w:sz w:val="20"/>
        </w:rPr>
      </w:pPr>
      <w:r w:rsidRPr="00FA7E53">
        <w:t xml:space="preserve">Telefoon: </w:t>
      </w:r>
      <w:r w:rsidRPr="007166B2">
        <w:rPr>
          <w:sz w:val="20"/>
          <w:highlight w:val="lightGray"/>
        </w:rPr>
        <w:t>telefoonnummer bouwheer</w:t>
      </w:r>
    </w:p>
    <w:p w14:paraId="5B038873" w14:textId="77777777" w:rsidR="00676395" w:rsidRPr="007166B2" w:rsidRDefault="00676395" w:rsidP="00A2453D">
      <w:pPr>
        <w:pBdr>
          <w:top w:val="single" w:sz="4" w:space="1" w:color="auto"/>
          <w:left w:val="single" w:sz="4" w:space="4" w:color="auto"/>
          <w:bottom w:val="single" w:sz="4" w:space="1" w:color="auto"/>
          <w:right w:val="single" w:sz="4" w:space="4" w:color="auto"/>
        </w:pBdr>
        <w:rPr>
          <w:sz w:val="20"/>
        </w:rPr>
      </w:pPr>
      <w:r w:rsidRPr="00FA7E53">
        <w:t xml:space="preserve">Contactpersoon: </w:t>
      </w:r>
      <w:r w:rsidRPr="007166B2">
        <w:rPr>
          <w:sz w:val="20"/>
          <w:highlight w:val="lightGray"/>
        </w:rPr>
        <w:t>contactpersoon bouwheer</w:t>
      </w:r>
    </w:p>
    <w:p w14:paraId="3196785F" w14:textId="77777777" w:rsidR="00A2453D" w:rsidRDefault="00A2453D" w:rsidP="00344BB6">
      <w:pPr>
        <w:rPr>
          <w:b/>
        </w:rPr>
      </w:pPr>
    </w:p>
    <w:p w14:paraId="7494B11F" w14:textId="148FC718" w:rsidR="00F26A40" w:rsidRDefault="00F26A40" w:rsidP="00F26A40">
      <w:pPr>
        <w:pBdr>
          <w:top w:val="single" w:sz="4" w:space="1" w:color="auto"/>
          <w:left w:val="single" w:sz="4" w:space="4" w:color="auto"/>
          <w:bottom w:val="single" w:sz="4" w:space="1" w:color="auto"/>
          <w:right w:val="single" w:sz="4" w:space="4" w:color="auto"/>
        </w:pBdr>
        <w:rPr>
          <w:i/>
        </w:rPr>
      </w:pPr>
      <w:r w:rsidRPr="00F26A40">
        <w:rPr>
          <w:b/>
        </w:rPr>
        <w:t>Situering project</w:t>
      </w:r>
      <w:r>
        <w:t xml:space="preserve"> </w:t>
      </w:r>
      <w:r>
        <w:rPr>
          <w:i/>
        </w:rPr>
        <w:t>(locatie(s) van de werf)</w:t>
      </w:r>
    </w:p>
    <w:p w14:paraId="075BDF96" w14:textId="77777777" w:rsidR="00CF441E" w:rsidRPr="007166B2" w:rsidRDefault="00CF441E" w:rsidP="00BD5610">
      <w:pPr>
        <w:pBdr>
          <w:top w:val="single" w:sz="4" w:space="1" w:color="auto"/>
          <w:left w:val="single" w:sz="4" w:space="4" w:color="auto"/>
          <w:bottom w:val="single" w:sz="4" w:space="1" w:color="auto"/>
          <w:right w:val="single" w:sz="4" w:space="4" w:color="auto"/>
        </w:pBdr>
        <w:spacing w:line="240" w:lineRule="auto"/>
        <w:rPr>
          <w:rFonts w:eastAsia="Times New Roman" w:cstheme="minorHAnsi"/>
          <w:i/>
          <w:iCs/>
          <w:color w:val="333333"/>
          <w:sz w:val="20"/>
          <w:szCs w:val="21"/>
          <w:highlight w:val="lightGray"/>
        </w:rPr>
      </w:pPr>
      <w:r w:rsidRPr="007166B2">
        <w:rPr>
          <w:i/>
          <w:sz w:val="20"/>
          <w:highlight w:val="lightGray"/>
        </w:rPr>
        <w:t>Onder locatie van de werf</w:t>
      </w:r>
      <w:r w:rsidRPr="007166B2">
        <w:rPr>
          <w:rFonts w:eastAsia="Times New Roman" w:cstheme="minorHAnsi"/>
          <w:i/>
          <w:iCs/>
          <w:color w:val="333333"/>
          <w:sz w:val="20"/>
          <w:szCs w:val="21"/>
          <w:highlight w:val="lightGray"/>
        </w:rPr>
        <w:t xml:space="preserve"> wordt het werfadres verstaan.</w:t>
      </w:r>
    </w:p>
    <w:p w14:paraId="6A9D3191" w14:textId="77777777" w:rsidR="00BD5610" w:rsidRPr="007166B2" w:rsidRDefault="00BD5610" w:rsidP="00BD5610">
      <w:pPr>
        <w:pBdr>
          <w:top w:val="single" w:sz="4" w:space="1" w:color="auto"/>
          <w:left w:val="single" w:sz="4" w:space="4" w:color="auto"/>
          <w:bottom w:val="single" w:sz="4" w:space="1" w:color="auto"/>
          <w:right w:val="single" w:sz="4" w:space="4" w:color="auto"/>
        </w:pBdr>
        <w:spacing w:line="240" w:lineRule="auto"/>
        <w:rPr>
          <w:rFonts w:eastAsia="Times New Roman" w:cstheme="minorHAnsi"/>
          <w:i/>
          <w:iCs/>
          <w:color w:val="333333"/>
          <w:sz w:val="20"/>
          <w:szCs w:val="21"/>
          <w:highlight w:val="lightGray"/>
        </w:rPr>
      </w:pPr>
      <w:r w:rsidRPr="007166B2">
        <w:rPr>
          <w:rFonts w:eastAsia="Times New Roman" w:cstheme="minorHAnsi"/>
          <w:i/>
          <w:iCs/>
          <w:color w:val="333333"/>
          <w:sz w:val="20"/>
          <w:szCs w:val="21"/>
          <w:highlight w:val="lightGray"/>
        </w:rPr>
        <w:t>Voor infrastructuurwerken gelden volgende specifieke richtlijnen:</w:t>
      </w:r>
    </w:p>
    <w:p w14:paraId="2B836ABC" w14:textId="77777777" w:rsidR="00BD5610" w:rsidRPr="007166B2" w:rsidRDefault="00BD5610" w:rsidP="00BD5610">
      <w:pPr>
        <w:pBdr>
          <w:top w:val="single" w:sz="4" w:space="1" w:color="auto"/>
          <w:left w:val="single" w:sz="4" w:space="4" w:color="auto"/>
          <w:bottom w:val="single" w:sz="4" w:space="1" w:color="auto"/>
          <w:right w:val="single" w:sz="4" w:space="4" w:color="auto"/>
        </w:pBdr>
        <w:spacing w:line="240" w:lineRule="auto"/>
        <w:rPr>
          <w:rFonts w:eastAsia="Times New Roman" w:cstheme="minorHAnsi"/>
          <w:i/>
          <w:iCs/>
          <w:color w:val="333333"/>
          <w:sz w:val="20"/>
          <w:szCs w:val="21"/>
          <w:highlight w:val="lightGray"/>
        </w:rPr>
      </w:pPr>
      <w:r w:rsidRPr="007166B2">
        <w:rPr>
          <w:rFonts w:eastAsia="Times New Roman" w:cstheme="minorHAnsi"/>
          <w:i/>
          <w:iCs/>
          <w:color w:val="333333"/>
          <w:sz w:val="20"/>
          <w:szCs w:val="21"/>
          <w:highlight w:val="lightGray"/>
        </w:rPr>
        <w:t>- geplande werken beperkt tot een deel van een straat: 2 adressen (begin- en eindpunt) vermelden</w:t>
      </w:r>
    </w:p>
    <w:p w14:paraId="6BA266B7" w14:textId="77777777" w:rsidR="00BD5610" w:rsidRPr="007166B2" w:rsidRDefault="00BD5610" w:rsidP="00BD5610">
      <w:pPr>
        <w:pBdr>
          <w:top w:val="single" w:sz="4" w:space="1" w:color="auto"/>
          <w:left w:val="single" w:sz="4" w:space="4" w:color="auto"/>
          <w:bottom w:val="single" w:sz="4" w:space="1" w:color="auto"/>
          <w:right w:val="single" w:sz="4" w:space="4" w:color="auto"/>
        </w:pBdr>
        <w:spacing w:line="240" w:lineRule="auto"/>
        <w:rPr>
          <w:rFonts w:eastAsia="Times New Roman" w:cstheme="minorHAnsi"/>
          <w:i/>
          <w:iCs/>
          <w:color w:val="333333"/>
          <w:sz w:val="20"/>
          <w:szCs w:val="21"/>
          <w:highlight w:val="lightGray"/>
        </w:rPr>
      </w:pPr>
      <w:r w:rsidRPr="007166B2">
        <w:rPr>
          <w:rFonts w:eastAsia="Times New Roman" w:cstheme="minorHAnsi"/>
          <w:i/>
          <w:iCs/>
          <w:color w:val="333333"/>
          <w:sz w:val="20"/>
          <w:szCs w:val="21"/>
          <w:highlight w:val="lightGray"/>
        </w:rPr>
        <w:t>- geplande werken over volledige straat: straatnaam zonder huisnummer vermelden</w:t>
      </w:r>
    </w:p>
    <w:p w14:paraId="504B7211" w14:textId="77777777" w:rsidR="00BD5610" w:rsidRPr="007166B2" w:rsidRDefault="00BD5610" w:rsidP="00BD5610">
      <w:pPr>
        <w:pBdr>
          <w:top w:val="single" w:sz="4" w:space="1" w:color="auto"/>
          <w:left w:val="single" w:sz="4" w:space="4" w:color="auto"/>
          <w:bottom w:val="single" w:sz="4" w:space="1" w:color="auto"/>
          <w:right w:val="single" w:sz="4" w:space="4" w:color="auto"/>
        </w:pBdr>
        <w:spacing w:line="240" w:lineRule="auto"/>
        <w:rPr>
          <w:rFonts w:eastAsia="Times New Roman" w:cstheme="minorHAnsi"/>
          <w:i/>
          <w:iCs/>
          <w:color w:val="333333"/>
          <w:sz w:val="20"/>
          <w:szCs w:val="21"/>
        </w:rPr>
      </w:pPr>
      <w:r w:rsidRPr="007166B2">
        <w:rPr>
          <w:rFonts w:eastAsia="Times New Roman" w:cstheme="minorHAnsi"/>
          <w:i/>
          <w:iCs/>
          <w:color w:val="333333"/>
          <w:sz w:val="20"/>
          <w:szCs w:val="21"/>
          <w:highlight w:val="lightGray"/>
        </w:rPr>
        <w:t xml:space="preserve">- geplande werken verspreid over meerdere straten: alle straatnamen zonder huisnummer </w:t>
      </w:r>
      <w:r w:rsidRPr="00351F76">
        <w:rPr>
          <w:rFonts w:eastAsia="Times New Roman" w:cstheme="minorHAnsi"/>
          <w:i/>
          <w:iCs/>
          <w:color w:val="333333"/>
          <w:sz w:val="20"/>
          <w:szCs w:val="21"/>
          <w:highlight w:val="lightGray"/>
        </w:rPr>
        <w:t>vermelden</w:t>
      </w:r>
    </w:p>
    <w:p w14:paraId="7963CC1E" w14:textId="64748302" w:rsidR="00F26A40" w:rsidRDefault="00F26A40" w:rsidP="00F26A40">
      <w:pPr>
        <w:pBdr>
          <w:top w:val="single" w:sz="4" w:space="1" w:color="auto"/>
          <w:left w:val="single" w:sz="4" w:space="4" w:color="auto"/>
          <w:bottom w:val="single" w:sz="4" w:space="1" w:color="auto"/>
          <w:right w:val="single" w:sz="4" w:space="4" w:color="auto"/>
        </w:pBdr>
      </w:pPr>
      <w:r>
        <w:t>Straat + nummer, postcode + gemeente</w:t>
      </w:r>
      <w:r w:rsidR="00FA7E53">
        <w:t>:</w:t>
      </w:r>
    </w:p>
    <w:p w14:paraId="049A81DB" w14:textId="640FBB22" w:rsidR="00F26A40" w:rsidRDefault="00F26A40" w:rsidP="00F26A40">
      <w:pPr>
        <w:pBdr>
          <w:top w:val="single" w:sz="4" w:space="1" w:color="auto"/>
          <w:left w:val="single" w:sz="4" w:space="4" w:color="auto"/>
          <w:bottom w:val="single" w:sz="4" w:space="1" w:color="auto"/>
          <w:right w:val="single" w:sz="4" w:space="4" w:color="auto"/>
        </w:pBdr>
      </w:pPr>
      <w:r>
        <w:t>Andere plaatsbepaling:</w:t>
      </w:r>
      <w:r w:rsidR="00A1575C">
        <w:t xml:space="preserve"> </w:t>
      </w:r>
    </w:p>
    <w:p w14:paraId="367451DA"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 xml:space="preserve">Kadastrale gegevens </w:t>
      </w:r>
    </w:p>
    <w:p w14:paraId="2774E0E1" w14:textId="77777777" w:rsidR="00F26A40" w:rsidRDefault="00F26A40" w:rsidP="00F26A40">
      <w:pPr>
        <w:pBdr>
          <w:top w:val="single" w:sz="4" w:space="1" w:color="auto"/>
          <w:left w:val="single" w:sz="4" w:space="4" w:color="auto"/>
          <w:bottom w:val="single" w:sz="4" w:space="1" w:color="auto"/>
          <w:right w:val="single" w:sz="4" w:space="4" w:color="auto"/>
        </w:pBdr>
      </w:pPr>
      <w:proofErr w:type="gramStart"/>
      <w:r>
        <w:t>afdeling</w:t>
      </w:r>
      <w:proofErr w:type="gramEnd"/>
      <w:r>
        <w:tab/>
        <w:t>sectie</w:t>
      </w:r>
      <w:r>
        <w:tab/>
      </w:r>
      <w:r>
        <w:tab/>
        <w:t>nummer(s)</w:t>
      </w:r>
    </w:p>
    <w:p w14:paraId="49E3D28F" w14:textId="77777777" w:rsidR="00F26A40" w:rsidRPr="009F0C13" w:rsidRDefault="00F26A40" w:rsidP="00F26A40">
      <w:pPr>
        <w:pBdr>
          <w:top w:val="single" w:sz="4" w:space="1" w:color="auto"/>
          <w:left w:val="single" w:sz="4" w:space="4" w:color="auto"/>
          <w:bottom w:val="single" w:sz="4" w:space="1" w:color="auto"/>
          <w:right w:val="single" w:sz="4" w:space="4" w:color="auto"/>
        </w:pBdr>
        <w:rPr>
          <w:u w:val="single"/>
          <w:lang w:val="fr-BE"/>
        </w:rPr>
      </w:pPr>
      <w:proofErr w:type="spellStart"/>
      <w:r w:rsidRPr="009F0C13">
        <w:rPr>
          <w:u w:val="single"/>
          <w:lang w:val="fr-BE"/>
        </w:rPr>
        <w:t>Lambertcoördinaten</w:t>
      </w:r>
      <w:proofErr w:type="spellEnd"/>
    </w:p>
    <w:p w14:paraId="441181FA" w14:textId="77777777" w:rsidR="00F26A40" w:rsidRPr="009F0C13" w:rsidRDefault="00F26A40" w:rsidP="00F26A40">
      <w:pPr>
        <w:pBdr>
          <w:top w:val="single" w:sz="4" w:space="1" w:color="auto"/>
          <w:left w:val="single" w:sz="4" w:space="4" w:color="auto"/>
          <w:bottom w:val="single" w:sz="4" w:space="1" w:color="auto"/>
          <w:right w:val="single" w:sz="4" w:space="4" w:color="auto"/>
        </w:pBdr>
        <w:rPr>
          <w:lang w:val="fr-BE"/>
        </w:rPr>
      </w:pPr>
      <w:r w:rsidRPr="009F0C13">
        <w:rPr>
          <w:lang w:val="fr-BE"/>
        </w:rPr>
        <w:t>Code</w:t>
      </w:r>
      <w:r w:rsidRPr="009F0C13">
        <w:rPr>
          <w:lang w:val="fr-BE"/>
        </w:rPr>
        <w:tab/>
      </w:r>
      <w:r w:rsidRPr="009F0C13">
        <w:rPr>
          <w:lang w:val="fr-BE"/>
        </w:rPr>
        <w:tab/>
        <w:t>X-</w:t>
      </w:r>
      <w:proofErr w:type="spellStart"/>
      <w:r w:rsidRPr="009F0C13">
        <w:rPr>
          <w:lang w:val="fr-BE"/>
        </w:rPr>
        <w:t>coördinaat</w:t>
      </w:r>
      <w:proofErr w:type="spellEnd"/>
      <w:r w:rsidRPr="009F0C13">
        <w:rPr>
          <w:lang w:val="fr-BE"/>
        </w:rPr>
        <w:tab/>
      </w:r>
      <w:r w:rsidRPr="009F0C13">
        <w:rPr>
          <w:lang w:val="fr-BE"/>
        </w:rPr>
        <w:tab/>
        <w:t>Y-</w:t>
      </w:r>
      <w:proofErr w:type="spellStart"/>
      <w:r w:rsidRPr="009F0C13">
        <w:rPr>
          <w:lang w:val="fr-BE"/>
        </w:rPr>
        <w:t>coördinaat</w:t>
      </w:r>
      <w:proofErr w:type="spellEnd"/>
    </w:p>
    <w:p w14:paraId="6EB43F57"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Kilometerpalen</w:t>
      </w:r>
    </w:p>
    <w:p w14:paraId="13EEDF8C" w14:textId="77777777" w:rsidR="00F26A40" w:rsidRDefault="00F26A40" w:rsidP="00F26A40">
      <w:pPr>
        <w:pBdr>
          <w:top w:val="single" w:sz="4" w:space="1" w:color="auto"/>
          <w:left w:val="single" w:sz="4" w:space="4" w:color="auto"/>
          <w:bottom w:val="single" w:sz="4" w:space="1" w:color="auto"/>
          <w:right w:val="single" w:sz="4" w:space="4" w:color="auto"/>
        </w:pBdr>
      </w:pPr>
      <w:r>
        <w:t>Straat/baanvak</w:t>
      </w:r>
      <w:r>
        <w:tab/>
      </w:r>
      <w:r>
        <w:tab/>
        <w:t>beginpunt</w:t>
      </w:r>
      <w:r>
        <w:tab/>
        <w:t>eindpunt</w:t>
      </w:r>
    </w:p>
    <w:p w14:paraId="4E02C9E9" w14:textId="77777777" w:rsidR="00BD5610" w:rsidRDefault="00BD5610" w:rsidP="00F26A40">
      <w:pPr>
        <w:pBdr>
          <w:top w:val="single" w:sz="4" w:space="1" w:color="auto"/>
          <w:left w:val="single" w:sz="4" w:space="4" w:color="auto"/>
          <w:bottom w:val="single" w:sz="4" w:space="1" w:color="auto"/>
          <w:right w:val="single" w:sz="4" w:space="4" w:color="auto"/>
        </w:pBdr>
        <w:rPr>
          <w:i/>
          <w:sz w:val="20"/>
          <w:highlight w:val="lightGray"/>
          <w:u w:val="single"/>
        </w:rPr>
      </w:pPr>
    </w:p>
    <w:p w14:paraId="5A3FF389" w14:textId="44388F53" w:rsidR="00BD5610" w:rsidRDefault="009E59EF" w:rsidP="00F26A40">
      <w:pPr>
        <w:pBdr>
          <w:top w:val="single" w:sz="4" w:space="1" w:color="auto"/>
          <w:left w:val="single" w:sz="4" w:space="4" w:color="auto"/>
          <w:bottom w:val="single" w:sz="4" w:space="1" w:color="auto"/>
          <w:right w:val="single" w:sz="4" w:space="4" w:color="auto"/>
        </w:pBdr>
        <w:rPr>
          <w:i/>
          <w:sz w:val="20"/>
          <w:highlight w:val="lightGray"/>
          <w:u w:val="single"/>
        </w:rPr>
      </w:pPr>
      <w:bookmarkStart w:id="2" w:name="_Hlk505677114"/>
      <w:r w:rsidRPr="009E59EF">
        <w:rPr>
          <w:u w:val="single"/>
        </w:rPr>
        <w:t>B</w:t>
      </w:r>
      <w:r w:rsidR="00BD5610" w:rsidRPr="009E59EF">
        <w:rPr>
          <w:u w:val="single"/>
        </w:rPr>
        <w:t>ijlage</w:t>
      </w:r>
      <w:r w:rsidR="009F6B12" w:rsidRPr="009E59EF">
        <w:rPr>
          <w:u w:val="single"/>
        </w:rPr>
        <w:t xml:space="preserve"> </w:t>
      </w:r>
      <w:proofErr w:type="gramStart"/>
      <w:r w:rsidR="009F6B12" w:rsidRPr="009E59EF">
        <w:rPr>
          <w:u w:val="single"/>
        </w:rPr>
        <w:t>1</w:t>
      </w:r>
      <w:r w:rsidR="00BD5610" w:rsidRPr="009E59EF">
        <w:rPr>
          <w:u w:val="single"/>
        </w:rPr>
        <w:t>:</w:t>
      </w:r>
      <w:r w:rsidR="00BD5610" w:rsidRPr="009E59EF">
        <w:t xml:space="preserve">  plan</w:t>
      </w:r>
      <w:proofErr w:type="gramEnd"/>
      <w:r w:rsidR="00BD5610" w:rsidRPr="009E59EF">
        <w:t xml:space="preserve"> met situering project </w:t>
      </w:r>
      <w:r w:rsidR="00BD5610" w:rsidRPr="009E59EF">
        <w:rPr>
          <w:sz w:val="20"/>
          <w:highlight w:val="lightGray"/>
        </w:rPr>
        <w:t>(aanduiding van de projectsite)</w:t>
      </w:r>
      <w:bookmarkEnd w:id="2"/>
    </w:p>
    <w:p w14:paraId="626EA4C9" w14:textId="77777777" w:rsidR="00F26A40" w:rsidRDefault="00F26A40" w:rsidP="00344BB6">
      <w:pPr>
        <w:rPr>
          <w:b/>
        </w:rPr>
      </w:pPr>
    </w:p>
    <w:p w14:paraId="49B4A0F0" w14:textId="77777777" w:rsidR="00344BB6" w:rsidRPr="00A2453D" w:rsidRDefault="00A2453D" w:rsidP="00A2453D">
      <w:pPr>
        <w:pBdr>
          <w:top w:val="single" w:sz="4" w:space="1" w:color="auto"/>
          <w:left w:val="single" w:sz="4" w:space="4" w:color="auto"/>
          <w:bottom w:val="single" w:sz="4" w:space="1" w:color="auto"/>
          <w:right w:val="single" w:sz="4" w:space="4" w:color="auto"/>
        </w:pBdr>
      </w:pPr>
      <w:r>
        <w:rPr>
          <w:b/>
        </w:rPr>
        <w:t xml:space="preserve">Datum opmaak SOP: </w:t>
      </w:r>
      <w:r>
        <w:t>datum</w:t>
      </w:r>
    </w:p>
    <w:p w14:paraId="318F02F0" w14:textId="77777777" w:rsidR="00A2453D" w:rsidRDefault="00A2453D" w:rsidP="00344BB6">
      <w:pPr>
        <w:rPr>
          <w:b/>
        </w:rPr>
      </w:pPr>
    </w:p>
    <w:p w14:paraId="56706C4E" w14:textId="77777777" w:rsidR="00805519" w:rsidRPr="00A2453D" w:rsidRDefault="0035636E" w:rsidP="00805519">
      <w:pPr>
        <w:pBdr>
          <w:top w:val="single" w:sz="4" w:space="1" w:color="auto"/>
          <w:left w:val="single" w:sz="4" w:space="4" w:color="auto"/>
          <w:bottom w:val="single" w:sz="4" w:space="1" w:color="auto"/>
          <w:right w:val="single" w:sz="4" w:space="4" w:color="auto"/>
        </w:pBdr>
      </w:pPr>
      <w:r>
        <w:rPr>
          <w:b/>
        </w:rPr>
        <w:t xml:space="preserve">Voorziene startdatum </w:t>
      </w:r>
      <w:r w:rsidR="004C4003">
        <w:rPr>
          <w:b/>
        </w:rPr>
        <w:t>infrastructuurwerken</w:t>
      </w:r>
      <w:r w:rsidR="00805519">
        <w:rPr>
          <w:b/>
        </w:rPr>
        <w:t xml:space="preserve">: </w:t>
      </w:r>
      <w:r w:rsidR="00805519" w:rsidRPr="0035636E">
        <w:rPr>
          <w:i/>
        </w:rPr>
        <w:t>datum</w:t>
      </w:r>
      <w:r>
        <w:rPr>
          <w:i/>
        </w:rPr>
        <w:t xml:space="preserve"> indien gekend</w:t>
      </w:r>
    </w:p>
    <w:p w14:paraId="31F7D23D" w14:textId="77777777" w:rsidR="00805519" w:rsidRDefault="00805519" w:rsidP="00344BB6">
      <w:pPr>
        <w:rPr>
          <w:b/>
        </w:rPr>
      </w:pPr>
    </w:p>
    <w:p w14:paraId="0B494934" w14:textId="77777777" w:rsidR="000002BC" w:rsidRDefault="000002BC" w:rsidP="002A4634">
      <w:pPr>
        <w:keepNext/>
        <w:pBdr>
          <w:top w:val="single" w:sz="4" w:space="1" w:color="auto"/>
          <w:left w:val="single" w:sz="4" w:space="4" w:color="auto"/>
          <w:bottom w:val="single" w:sz="4" w:space="1" w:color="auto"/>
          <w:right w:val="single" w:sz="4" w:space="4" w:color="auto"/>
        </w:pBdr>
      </w:pPr>
      <w:r>
        <w:rPr>
          <w:b/>
        </w:rPr>
        <w:t>Traceringsprocedure(s) van toepassing:</w:t>
      </w:r>
    </w:p>
    <w:p w14:paraId="1589F79B" w14:textId="77777777" w:rsidR="000002BC" w:rsidRDefault="000002BC" w:rsidP="002A4634">
      <w:pPr>
        <w:keepNext/>
        <w:pBdr>
          <w:top w:val="single" w:sz="4" w:space="1" w:color="auto"/>
          <w:left w:val="single" w:sz="4" w:space="4" w:color="auto"/>
          <w:bottom w:val="single" w:sz="4" w:space="1" w:color="auto"/>
          <w:right w:val="single" w:sz="4" w:space="4" w:color="auto"/>
        </w:pBdr>
      </w:pPr>
      <w:r>
        <w:sym w:font="Wingdings" w:char="F06F"/>
      </w:r>
      <w:r>
        <w:t xml:space="preserve"> Uitgebreide procedure</w:t>
      </w:r>
    </w:p>
    <w:p w14:paraId="68ECB31F" w14:textId="77777777" w:rsidR="000002BC" w:rsidRDefault="000002BC" w:rsidP="002A4634">
      <w:pPr>
        <w:keepNext/>
        <w:pBdr>
          <w:top w:val="single" w:sz="4" w:space="1" w:color="auto"/>
          <w:left w:val="single" w:sz="4" w:space="4" w:color="auto"/>
          <w:bottom w:val="single" w:sz="4" w:space="1" w:color="auto"/>
          <w:right w:val="single" w:sz="4" w:space="4" w:color="auto"/>
        </w:pBdr>
      </w:pPr>
      <w:r>
        <w:sym w:font="Wingdings" w:char="F06F"/>
      </w:r>
      <w:r>
        <w:t xml:space="preserve"> Vereenvoudigde procedure</w:t>
      </w:r>
    </w:p>
    <w:p w14:paraId="5BA0A6D8" w14:textId="77777777" w:rsidR="000002BC" w:rsidRDefault="000002BC" w:rsidP="009E59EF">
      <w:pPr>
        <w:pBdr>
          <w:top w:val="single" w:sz="4" w:space="1" w:color="auto"/>
          <w:left w:val="single" w:sz="4" w:space="4" w:color="auto"/>
          <w:bottom w:val="single" w:sz="4" w:space="1" w:color="auto"/>
          <w:right w:val="single" w:sz="4" w:space="4" w:color="auto"/>
        </w:pBdr>
      </w:pPr>
      <w:r>
        <w:sym w:font="Wingdings" w:char="F06F"/>
      </w:r>
      <w:r>
        <w:t xml:space="preserve"> Procedure infrastructuurwerken</w:t>
      </w:r>
    </w:p>
    <w:p w14:paraId="1525E42E" w14:textId="77777777" w:rsidR="0035636E" w:rsidRDefault="001D4618" w:rsidP="00565E57">
      <w:pPr>
        <w:pStyle w:val="Kop1"/>
      </w:pPr>
      <w:r>
        <w:lastRenderedPageBreak/>
        <w:t>Voorstudie</w:t>
      </w:r>
    </w:p>
    <w:p w14:paraId="69AF6930" w14:textId="77777777" w:rsidR="001D4618" w:rsidRDefault="001D4618" w:rsidP="00565E57">
      <w:pPr>
        <w:pStyle w:val="Kop2"/>
      </w:pPr>
      <w:r>
        <w:t>Beschrijving van het project</w:t>
      </w:r>
    </w:p>
    <w:p w14:paraId="34B501C2" w14:textId="7644E03F" w:rsidR="007166B2" w:rsidRPr="00351F76" w:rsidRDefault="001C4E8D" w:rsidP="001C4E8D">
      <w:pPr>
        <w:jc w:val="both"/>
        <w:rPr>
          <w:i/>
          <w:sz w:val="18"/>
          <w:highlight w:val="lightGray"/>
        </w:rPr>
      </w:pPr>
      <w:r>
        <w:rPr>
          <w:i/>
          <w:sz w:val="20"/>
          <w:highlight w:val="lightGray"/>
        </w:rPr>
        <w:t>B</w:t>
      </w:r>
      <w:r w:rsidR="00D045C9" w:rsidRPr="007166B2">
        <w:rPr>
          <w:i/>
          <w:sz w:val="20"/>
          <w:highlight w:val="lightGray"/>
        </w:rPr>
        <w:t>eschrijving van het project</w:t>
      </w:r>
      <w:r w:rsidR="00C330B1" w:rsidRPr="007166B2">
        <w:rPr>
          <w:i/>
          <w:sz w:val="20"/>
          <w:highlight w:val="lightGray"/>
        </w:rPr>
        <w:t>:</w:t>
      </w:r>
      <w:r w:rsidR="00C330B1" w:rsidRPr="00351F76">
        <w:rPr>
          <w:i/>
          <w:highlight w:val="lightGray"/>
        </w:rPr>
        <w:t xml:space="preserve"> </w:t>
      </w:r>
      <w:r w:rsidR="00C330B1" w:rsidRPr="007166B2">
        <w:rPr>
          <w:i/>
          <w:sz w:val="20"/>
          <w:highlight w:val="lightGray"/>
        </w:rPr>
        <w:t>geef aan welk soort werken er allemaal gepland zijn (eventueel per fase/zone, indien van toepassing). Geef (eventueel per fase/zone) de (relevante) dimensies aan (lengte traject, (gemiddelde) breedte traject, oppervlakte, …).</w:t>
      </w:r>
      <w:r w:rsidR="00691158">
        <w:rPr>
          <w:i/>
          <w:sz w:val="20"/>
          <w:highlight w:val="lightGray"/>
        </w:rPr>
        <w:t xml:space="preserve"> </w:t>
      </w:r>
    </w:p>
    <w:p w14:paraId="0C0F2432" w14:textId="11E45233" w:rsidR="00C330B1" w:rsidRPr="007166B2" w:rsidRDefault="00A561C0" w:rsidP="001C4E8D">
      <w:pPr>
        <w:jc w:val="both"/>
        <w:rPr>
          <w:i/>
          <w:sz w:val="20"/>
          <w:highlight w:val="lightGray"/>
        </w:rPr>
      </w:pPr>
      <w:proofErr w:type="gramStart"/>
      <w:r w:rsidRPr="007166B2">
        <w:rPr>
          <w:i/>
          <w:sz w:val="20"/>
          <w:highlight w:val="lightGray"/>
        </w:rPr>
        <w:t>Indien</w:t>
      </w:r>
      <w:proofErr w:type="gramEnd"/>
      <w:r w:rsidRPr="007166B2">
        <w:rPr>
          <w:i/>
          <w:sz w:val="20"/>
          <w:highlight w:val="lightGray"/>
        </w:rPr>
        <w:t xml:space="preserve"> de geplande werken ook grondverzet omvatten, neemt u een verwijzing naar het technisch verslag (referentie) op in deze sectie.</w:t>
      </w:r>
    </w:p>
    <w:p w14:paraId="3F011EFD" w14:textId="5AA3D3BC" w:rsidR="001D4618" w:rsidRDefault="001D4618" w:rsidP="00565E57">
      <w:pPr>
        <w:pStyle w:val="Kop2"/>
      </w:pPr>
      <w:r>
        <w:t xml:space="preserve"> Voorbereidend </w:t>
      </w:r>
      <w:r w:rsidR="006D016B">
        <w:t xml:space="preserve">(historisch) </w:t>
      </w:r>
      <w:r>
        <w:t>onderzoek</w:t>
      </w:r>
    </w:p>
    <w:p w14:paraId="7508DD7D" w14:textId="27B7F457" w:rsidR="0095167A" w:rsidRPr="00351F76" w:rsidRDefault="001F5372" w:rsidP="006D016B">
      <w:pPr>
        <w:jc w:val="both"/>
        <w:rPr>
          <w:sz w:val="20"/>
          <w:szCs w:val="20"/>
        </w:rPr>
      </w:pPr>
      <w:r w:rsidRPr="00351F76">
        <w:rPr>
          <w:i/>
          <w:sz w:val="20"/>
          <w:szCs w:val="20"/>
          <w:highlight w:val="lightGray"/>
        </w:rPr>
        <w:t xml:space="preserve">Het doel van het voorbereidend (historisch) onderzoek is informatie in te winnen over de </w:t>
      </w:r>
      <w:r w:rsidR="006536D2" w:rsidRPr="00351F76">
        <w:rPr>
          <w:i/>
          <w:sz w:val="20"/>
          <w:szCs w:val="20"/>
          <w:highlight w:val="lightGray"/>
        </w:rPr>
        <w:t>afval-/</w:t>
      </w:r>
      <w:r w:rsidRPr="00351F76">
        <w:rPr>
          <w:i/>
          <w:sz w:val="20"/>
          <w:szCs w:val="20"/>
          <w:highlight w:val="lightGray"/>
        </w:rPr>
        <w:t>materiaalstromen die zullen vrijkomen bij de geplande werken</w:t>
      </w:r>
      <w:r w:rsidR="006536D2" w:rsidRPr="00351F76">
        <w:rPr>
          <w:i/>
          <w:sz w:val="20"/>
          <w:szCs w:val="20"/>
          <w:highlight w:val="lightGray"/>
        </w:rPr>
        <w:t xml:space="preserve">, en meer specifiek over de aanwezigheid van gevaarlijke afvalstoffen. Het voorbereidend onderzoek is ook van belang voor het bepalen van de </w:t>
      </w:r>
      <w:proofErr w:type="gramStart"/>
      <w:r w:rsidR="006536D2" w:rsidRPr="00351F76">
        <w:rPr>
          <w:i/>
          <w:sz w:val="20"/>
          <w:szCs w:val="20"/>
          <w:highlight w:val="lightGray"/>
        </w:rPr>
        <w:t>strategie  van</w:t>
      </w:r>
      <w:proofErr w:type="gramEnd"/>
      <w:r w:rsidR="006536D2" w:rsidRPr="00351F76">
        <w:rPr>
          <w:i/>
          <w:sz w:val="20"/>
          <w:szCs w:val="20"/>
          <w:highlight w:val="lightGray"/>
        </w:rPr>
        <w:t xml:space="preserve"> het veldonderzoek (aantal boringen, …). </w:t>
      </w:r>
      <w:r w:rsidR="0095167A" w:rsidRPr="00351F76">
        <w:rPr>
          <w:i/>
          <w:sz w:val="20"/>
          <w:szCs w:val="20"/>
          <w:highlight w:val="lightGray"/>
        </w:rPr>
        <w:t xml:space="preserve">Hier wordt aangegeven welke bronnen werden geraadpleegd en welke informatie dit heeft opgeleverd.  </w:t>
      </w:r>
    </w:p>
    <w:p w14:paraId="6B105EF4" w14:textId="70D5B73C" w:rsidR="0095167A" w:rsidRDefault="0095167A" w:rsidP="006D016B">
      <w:pPr>
        <w:jc w:val="both"/>
      </w:pPr>
      <w:r>
        <w:sym w:font="Wingdings" w:char="F06F"/>
      </w:r>
      <w:r>
        <w:t xml:space="preserve"> Openbare besturen: …………………………………………………………………………………………………………………</w:t>
      </w:r>
      <w:proofErr w:type="gramStart"/>
      <w:r>
        <w:t>…….</w:t>
      </w:r>
      <w:proofErr w:type="gramEnd"/>
      <w:r>
        <w:t>.</w:t>
      </w:r>
    </w:p>
    <w:p w14:paraId="3CDF265F" w14:textId="03B4FC8D" w:rsidR="0095167A" w:rsidRDefault="0095167A" w:rsidP="0095167A">
      <w:r>
        <w:sym w:font="Wingdings" w:char="F06F"/>
      </w:r>
      <w:r>
        <w:t xml:space="preserve"> Aanwezigheid regio-gebonden risico’s/</w:t>
      </w:r>
      <w:proofErr w:type="gramStart"/>
      <w:r>
        <w:t>verontreiniging :</w:t>
      </w:r>
      <w:proofErr w:type="gramEnd"/>
      <w:r>
        <w:t xml:space="preserve"> ……………………………………………………………...</w:t>
      </w:r>
    </w:p>
    <w:p w14:paraId="5149699D" w14:textId="68A58C2F" w:rsidR="0095167A" w:rsidRDefault="0095167A" w:rsidP="00CA25CF">
      <w:r>
        <w:sym w:font="Wingdings" w:char="F06F"/>
      </w:r>
      <w:r>
        <w:t xml:space="preserve"> Nutsmaatschappijen: ……………………………………………………………………………………………………</w:t>
      </w:r>
      <w:r w:rsidR="00CA25CF">
        <w:t>……</w:t>
      </w:r>
      <w:proofErr w:type="gramStart"/>
      <w:r w:rsidR="00CA25CF">
        <w:t>…….</w:t>
      </w:r>
      <w:proofErr w:type="gramEnd"/>
      <w:r>
        <w:t>…..</w:t>
      </w:r>
    </w:p>
    <w:p w14:paraId="31FFD957" w14:textId="66627E96" w:rsidR="00CA25CF" w:rsidRDefault="00CA25CF" w:rsidP="00CA25CF">
      <w:pPr>
        <w:jc w:val="both"/>
      </w:pPr>
      <w:r>
        <w:sym w:font="Wingdings" w:char="F06F"/>
      </w:r>
      <w:r>
        <w:t xml:space="preserve"> Andere: ………………………………………………………………………</w:t>
      </w:r>
      <w:proofErr w:type="gramStart"/>
      <w:r>
        <w:t>…….</w:t>
      </w:r>
      <w:proofErr w:type="gramEnd"/>
      <w:r>
        <w:t>…………………………………………………………..</w:t>
      </w:r>
    </w:p>
    <w:p w14:paraId="0B265433" w14:textId="3D7E2287" w:rsidR="00351F76" w:rsidRPr="00351F76" w:rsidRDefault="00351F76" w:rsidP="00351F76">
      <w:pPr>
        <w:rPr>
          <w:i/>
          <w:sz w:val="20"/>
          <w:szCs w:val="20"/>
          <w:highlight w:val="lightGray"/>
        </w:rPr>
      </w:pPr>
      <w:r w:rsidRPr="00351F76">
        <w:rPr>
          <w:i/>
          <w:sz w:val="20"/>
          <w:szCs w:val="20"/>
          <w:highlight w:val="lightGray"/>
        </w:rPr>
        <w:t xml:space="preserve">Geef </w:t>
      </w:r>
      <w:r>
        <w:rPr>
          <w:i/>
          <w:sz w:val="20"/>
          <w:szCs w:val="20"/>
          <w:highlight w:val="lightGray"/>
        </w:rPr>
        <w:t>eveneens</w:t>
      </w:r>
      <w:r w:rsidRPr="00351F76">
        <w:rPr>
          <w:i/>
          <w:sz w:val="20"/>
          <w:szCs w:val="20"/>
          <w:highlight w:val="lightGray"/>
        </w:rPr>
        <w:t xml:space="preserve"> aan wanneer de op te breken infrastructuurwerken werden aangelegd; </w:t>
      </w:r>
      <w:proofErr w:type="gramStart"/>
      <w:r w:rsidRPr="00351F76">
        <w:rPr>
          <w:i/>
          <w:sz w:val="20"/>
          <w:szCs w:val="20"/>
          <w:highlight w:val="lightGray"/>
        </w:rPr>
        <w:t>indien</w:t>
      </w:r>
      <w:proofErr w:type="gramEnd"/>
      <w:r w:rsidRPr="00351F76">
        <w:rPr>
          <w:i/>
          <w:sz w:val="20"/>
          <w:szCs w:val="20"/>
          <w:highlight w:val="lightGray"/>
        </w:rPr>
        <w:t xml:space="preserve"> dit niet gekend is, dient dit ook worden aangegeven.</w:t>
      </w:r>
    </w:p>
    <w:p w14:paraId="5878EBF6" w14:textId="4F3F0E40" w:rsidR="00351F76" w:rsidRDefault="00351F76" w:rsidP="00351F76">
      <w:pPr>
        <w:rPr>
          <w:i/>
          <w:sz w:val="20"/>
          <w:szCs w:val="20"/>
          <w:highlight w:val="lightGray"/>
        </w:rPr>
      </w:pPr>
      <w:proofErr w:type="gramStart"/>
      <w:r w:rsidRPr="00351F76">
        <w:rPr>
          <w:i/>
          <w:sz w:val="20"/>
          <w:szCs w:val="20"/>
          <w:highlight w:val="lightGray"/>
        </w:rPr>
        <w:t>Indien</w:t>
      </w:r>
      <w:proofErr w:type="gramEnd"/>
      <w:r w:rsidRPr="00351F76">
        <w:rPr>
          <w:i/>
          <w:sz w:val="20"/>
          <w:szCs w:val="20"/>
          <w:highlight w:val="lightGray"/>
        </w:rPr>
        <w:t xml:space="preserve"> er in het verleden structurele herstellingen werden uitgevoerd aan de bestaande verharding, dan dient dit ook hier worden aangegeven.</w:t>
      </w:r>
    </w:p>
    <w:p w14:paraId="3C129ABA" w14:textId="77777777" w:rsidR="00494B9B" w:rsidRDefault="00494B9B" w:rsidP="00860116">
      <w:r>
        <w:sym w:font="Wingdings" w:char="F06F"/>
      </w:r>
      <w:r>
        <w:t xml:space="preserve"> Bodemonderzoeken: </w:t>
      </w:r>
    </w:p>
    <w:p w14:paraId="7E8FD27F" w14:textId="0324DEEB" w:rsidR="00494B9B" w:rsidRPr="00931AB8" w:rsidRDefault="00494B9B" w:rsidP="00931AB8">
      <w:pPr>
        <w:pStyle w:val="Lijstalinea"/>
        <w:numPr>
          <w:ilvl w:val="0"/>
          <w:numId w:val="36"/>
        </w:numPr>
        <w:tabs>
          <w:tab w:val="left" w:pos="1843"/>
        </w:tabs>
        <w:jc w:val="both"/>
        <w:rPr>
          <w:b/>
          <w:bCs/>
        </w:rPr>
      </w:pPr>
      <w:r w:rsidRPr="00931AB8">
        <w:rPr>
          <w:b/>
          <w:bCs/>
        </w:rPr>
        <w:t xml:space="preserve">Overlapt de projectzone van het sloopopvolgingsplan met </w:t>
      </w:r>
      <w:r w:rsidR="00E91F9E">
        <w:rPr>
          <w:b/>
          <w:bCs/>
        </w:rPr>
        <w:t xml:space="preserve">relevante </w:t>
      </w:r>
      <w:proofErr w:type="gramStart"/>
      <w:r w:rsidRPr="00931AB8">
        <w:rPr>
          <w:b/>
          <w:bCs/>
        </w:rPr>
        <w:t>OVAM dossiers</w:t>
      </w:r>
      <w:proofErr w:type="gramEnd"/>
      <w:r w:rsidRPr="00931AB8">
        <w:rPr>
          <w:b/>
          <w:bCs/>
        </w:rPr>
        <w:t>?</w:t>
      </w:r>
    </w:p>
    <w:p w14:paraId="2B2E9264" w14:textId="32A0EEDF" w:rsidR="00494B9B" w:rsidRPr="00931AB8" w:rsidRDefault="00494B9B" w:rsidP="00931AB8">
      <w:pPr>
        <w:pStyle w:val="Lijstalinea"/>
        <w:tabs>
          <w:tab w:val="left" w:pos="1843"/>
        </w:tabs>
        <w:ind w:left="1068"/>
        <w:jc w:val="both"/>
        <w:rPr>
          <w:i/>
          <w:iCs/>
        </w:rPr>
      </w:pPr>
      <w:r>
        <w:rPr>
          <w:i/>
          <w:iCs/>
        </w:rPr>
        <w:t xml:space="preserve">Indien ja, omschrijf bondig of de conclusies van de </w:t>
      </w:r>
      <w:r w:rsidRPr="00931AB8">
        <w:rPr>
          <w:b/>
          <w:bCs/>
          <w:i/>
          <w:iCs/>
        </w:rPr>
        <w:t>relevante</w:t>
      </w:r>
      <w:r>
        <w:rPr>
          <w:i/>
          <w:iCs/>
        </w:rPr>
        <w:t xml:space="preserve"> bodemonderzoeken een invloed hebben op de</w:t>
      </w:r>
      <w:r w:rsidR="00860116">
        <w:rPr>
          <w:i/>
          <w:iCs/>
        </w:rPr>
        <w:t xml:space="preserve"> conclusies </w:t>
      </w:r>
      <w:proofErr w:type="gramStart"/>
      <w:r w:rsidR="00860116">
        <w:rPr>
          <w:i/>
          <w:iCs/>
        </w:rPr>
        <w:t>omtrent</w:t>
      </w:r>
      <w:proofErr w:type="gramEnd"/>
      <w:r w:rsidR="00860116">
        <w:rPr>
          <w:i/>
          <w:iCs/>
        </w:rPr>
        <w:t xml:space="preserve"> de kwaliteit/indeling van de puinstromen/fundering</w:t>
      </w:r>
      <w:r>
        <w:rPr>
          <w:i/>
          <w:iCs/>
        </w:rPr>
        <w:t xml:space="preserve"> </w:t>
      </w:r>
      <w:r w:rsidR="00860116">
        <w:rPr>
          <w:i/>
          <w:iCs/>
        </w:rPr>
        <w:t xml:space="preserve">opgenomen in dit sloopopvolgingsplan.  </w:t>
      </w:r>
    </w:p>
    <w:p w14:paraId="7D0E5E36" w14:textId="493E8562" w:rsidR="00494B9B" w:rsidRPr="00931AB8" w:rsidRDefault="00494B9B" w:rsidP="00931AB8">
      <w:pPr>
        <w:pStyle w:val="Lijstalinea"/>
        <w:numPr>
          <w:ilvl w:val="0"/>
          <w:numId w:val="36"/>
        </w:numPr>
        <w:tabs>
          <w:tab w:val="left" w:pos="1843"/>
        </w:tabs>
        <w:jc w:val="both"/>
        <w:rPr>
          <w:b/>
          <w:bCs/>
        </w:rPr>
      </w:pPr>
      <w:r w:rsidRPr="00931AB8">
        <w:rPr>
          <w:b/>
          <w:bCs/>
        </w:rPr>
        <w:t>Overlapt de projectzone van het sloopopvolgingsplan met deze van een technisch verslag?</w:t>
      </w:r>
    </w:p>
    <w:p w14:paraId="2528C242" w14:textId="6648F110" w:rsidR="00494B9B" w:rsidRDefault="00494B9B" w:rsidP="00931AB8">
      <w:pPr>
        <w:pStyle w:val="Lijstalinea"/>
        <w:tabs>
          <w:tab w:val="left" w:pos="1843"/>
        </w:tabs>
        <w:ind w:left="1068"/>
        <w:jc w:val="both"/>
        <w:rPr>
          <w:i/>
          <w:iCs/>
        </w:rPr>
      </w:pPr>
      <w:r>
        <w:rPr>
          <w:i/>
          <w:iCs/>
        </w:rPr>
        <w:t xml:space="preserve">Indien ja, geef de referentie en opstellingsdatum van het technisch verslag. Indien reeds beschikbaar noteer </w:t>
      </w:r>
      <w:proofErr w:type="gramStart"/>
      <w:r>
        <w:rPr>
          <w:i/>
          <w:iCs/>
        </w:rPr>
        <w:t>de referentienummer</w:t>
      </w:r>
      <w:proofErr w:type="gramEnd"/>
      <w:r>
        <w:rPr>
          <w:i/>
          <w:iCs/>
        </w:rPr>
        <w:t xml:space="preserve"> van de </w:t>
      </w:r>
      <w:proofErr w:type="spellStart"/>
      <w:r>
        <w:rPr>
          <w:i/>
          <w:iCs/>
        </w:rPr>
        <w:t>conformverklaring</w:t>
      </w:r>
      <w:proofErr w:type="spellEnd"/>
      <w:r>
        <w:rPr>
          <w:i/>
          <w:iCs/>
        </w:rPr>
        <w:t xml:space="preserve"> van het technisch verslag. </w:t>
      </w:r>
    </w:p>
    <w:p w14:paraId="0287C1F3" w14:textId="478C365E" w:rsidR="00494B9B" w:rsidRPr="00931AB8" w:rsidRDefault="00494B9B" w:rsidP="00931AB8">
      <w:pPr>
        <w:pStyle w:val="Lijstalinea"/>
        <w:tabs>
          <w:tab w:val="left" w:pos="1843"/>
        </w:tabs>
        <w:ind w:left="1068"/>
        <w:jc w:val="both"/>
        <w:rPr>
          <w:i/>
          <w:iCs/>
        </w:rPr>
      </w:pPr>
      <w:r>
        <w:rPr>
          <w:i/>
          <w:iCs/>
        </w:rPr>
        <w:t xml:space="preserve">Omschrijf </w:t>
      </w:r>
      <w:r w:rsidRPr="00931AB8">
        <w:rPr>
          <w:b/>
          <w:bCs/>
          <w:i/>
          <w:iCs/>
        </w:rPr>
        <w:t>bondig</w:t>
      </w:r>
      <w:r>
        <w:rPr>
          <w:i/>
          <w:iCs/>
        </w:rPr>
        <w:t xml:space="preserve"> of de conclusies van het technisch verslag</w:t>
      </w:r>
      <w:r w:rsidR="004D2A15">
        <w:rPr>
          <w:i/>
          <w:iCs/>
        </w:rPr>
        <w:t xml:space="preserve"> (</w:t>
      </w:r>
      <w:r w:rsidR="004D2A15" w:rsidRPr="00931AB8">
        <w:rPr>
          <w:b/>
          <w:bCs/>
          <w:i/>
          <w:iCs/>
        </w:rPr>
        <w:t xml:space="preserve">inclusief driedelige </w:t>
      </w:r>
      <w:proofErr w:type="gramStart"/>
      <w:r w:rsidR="004D2A15" w:rsidRPr="00931AB8">
        <w:rPr>
          <w:b/>
          <w:bCs/>
          <w:i/>
          <w:iCs/>
        </w:rPr>
        <w:t>codes</w:t>
      </w:r>
      <w:r w:rsidR="004D2A15">
        <w:rPr>
          <w:i/>
          <w:iCs/>
        </w:rPr>
        <w:t>)</w:t>
      </w:r>
      <w:r>
        <w:rPr>
          <w:i/>
          <w:iCs/>
        </w:rPr>
        <w:t>een</w:t>
      </w:r>
      <w:proofErr w:type="gramEnd"/>
      <w:r>
        <w:rPr>
          <w:i/>
          <w:iCs/>
        </w:rPr>
        <w:t xml:space="preserve"> invloed hebben op</w:t>
      </w:r>
      <w:r w:rsidR="00860116">
        <w:rPr>
          <w:i/>
          <w:iCs/>
        </w:rPr>
        <w:t xml:space="preserve"> kwaliteit/indeling van</w:t>
      </w:r>
      <w:r>
        <w:rPr>
          <w:i/>
          <w:iCs/>
        </w:rPr>
        <w:t xml:space="preserve"> de puinstromen/ fundering opgenomen in dit sloopopvolgingsplan. </w:t>
      </w:r>
      <w:r w:rsidR="00860116">
        <w:rPr>
          <w:i/>
          <w:iCs/>
        </w:rPr>
        <w:t>Tot welke diepte (m-mv) reikt de (onder)fundering van dit sloopopvolgingsplan?</w:t>
      </w:r>
    </w:p>
    <w:p w14:paraId="582F7B2E" w14:textId="6AEE324D" w:rsidR="00D37141" w:rsidRPr="001C4E8D" w:rsidRDefault="00D37141" w:rsidP="001C4E8D">
      <w:pPr>
        <w:tabs>
          <w:tab w:val="left" w:pos="1843"/>
        </w:tabs>
        <w:jc w:val="both"/>
        <w:rPr>
          <w:sz w:val="20"/>
        </w:rPr>
      </w:pPr>
      <w:r w:rsidRPr="001C4E8D">
        <w:rPr>
          <w:i/>
          <w:sz w:val="20"/>
          <w:highlight w:val="lightGray"/>
        </w:rPr>
        <w:t>Indien relevant worden de beschikbare documenten</w:t>
      </w:r>
      <w:r w:rsidR="001C4E8D" w:rsidRPr="001C4E8D">
        <w:rPr>
          <w:i/>
          <w:sz w:val="20"/>
          <w:highlight w:val="lightGray"/>
        </w:rPr>
        <w:t xml:space="preserve"> (bijv. OVAM </w:t>
      </w:r>
      <w:proofErr w:type="spellStart"/>
      <w:r w:rsidR="001C4E8D" w:rsidRPr="001C4E8D">
        <w:rPr>
          <w:i/>
          <w:sz w:val="20"/>
          <w:highlight w:val="lightGray"/>
        </w:rPr>
        <w:t>geoloket</w:t>
      </w:r>
      <w:proofErr w:type="spellEnd"/>
      <w:r w:rsidR="001C4E8D" w:rsidRPr="001C4E8D">
        <w:rPr>
          <w:i/>
          <w:sz w:val="20"/>
        </w:rPr>
        <w:t xml:space="preserve"> </w:t>
      </w:r>
      <w:r w:rsidR="001C4E8D">
        <w:rPr>
          <w:rStyle w:val="Voetnootmarkering"/>
        </w:rPr>
        <w:footnoteReference w:id="1"/>
      </w:r>
      <w:r w:rsidR="001C4E8D" w:rsidRPr="001C4E8D">
        <w:rPr>
          <w:i/>
          <w:sz w:val="20"/>
          <w:highlight w:val="lightGray"/>
        </w:rPr>
        <w:t xml:space="preserve">, zoneringsplan Technisch </w:t>
      </w:r>
      <w:proofErr w:type="gramStart"/>
      <w:r w:rsidR="001C4E8D" w:rsidRPr="001C4E8D">
        <w:rPr>
          <w:i/>
          <w:sz w:val="20"/>
          <w:highlight w:val="lightGray"/>
        </w:rPr>
        <w:t>verslag,…</w:t>
      </w:r>
      <w:proofErr w:type="gramEnd"/>
      <w:r w:rsidR="001C4E8D" w:rsidRPr="001C4E8D">
        <w:rPr>
          <w:i/>
          <w:sz w:val="20"/>
          <w:highlight w:val="lightGray"/>
        </w:rPr>
        <w:t>)</w:t>
      </w:r>
      <w:r w:rsidRPr="001C4E8D">
        <w:rPr>
          <w:i/>
          <w:sz w:val="20"/>
          <w:highlight w:val="lightGray"/>
        </w:rPr>
        <w:t xml:space="preserve"> toegevoegd in bijlage </w:t>
      </w:r>
      <w:r w:rsidR="00E335D3" w:rsidRPr="001C4E8D">
        <w:rPr>
          <w:i/>
          <w:sz w:val="20"/>
          <w:highlight w:val="lightGray"/>
        </w:rPr>
        <w:t>6</w:t>
      </w:r>
      <w:r w:rsidRPr="001C4E8D">
        <w:rPr>
          <w:i/>
          <w:sz w:val="20"/>
          <w:highlight w:val="lightGray"/>
        </w:rPr>
        <w:t>.</w:t>
      </w:r>
    </w:p>
    <w:p w14:paraId="78248364" w14:textId="19088595" w:rsidR="006536D2" w:rsidRDefault="006536D2" w:rsidP="006536D2">
      <w:pPr>
        <w:pStyle w:val="Kop2"/>
      </w:pPr>
      <w:r>
        <w:lastRenderedPageBreak/>
        <w:t>Veldonderzoek</w:t>
      </w:r>
    </w:p>
    <w:p w14:paraId="09492C8F" w14:textId="2B3A0CE5" w:rsidR="006536D2" w:rsidRPr="006536D2" w:rsidRDefault="006536D2" w:rsidP="006536D2">
      <w:pPr>
        <w:pStyle w:val="Kop3"/>
      </w:pPr>
      <w:r w:rsidRPr="006536D2">
        <w:t>Algemeen</w:t>
      </w:r>
    </w:p>
    <w:p w14:paraId="573F22BE" w14:textId="77777777" w:rsidR="006536D2" w:rsidRDefault="006536D2" w:rsidP="006536D2">
      <w:r>
        <w:t>Datum (data) veldonderzoek(en):</w:t>
      </w:r>
    </w:p>
    <w:p w14:paraId="2C24C717" w14:textId="47593B82" w:rsidR="006536D2" w:rsidRPr="008A4E4E" w:rsidRDefault="00FD03D7" w:rsidP="006536D2">
      <w:pPr>
        <w:rPr>
          <w:rFonts w:cs="Arial"/>
          <w:szCs w:val="20"/>
        </w:rPr>
      </w:pPr>
      <w:r>
        <w:rPr>
          <w:rFonts w:cs="Arial"/>
          <w:szCs w:val="20"/>
        </w:rPr>
        <w:t>Uitvoerder</w:t>
      </w:r>
      <w:r w:rsidR="006536D2" w:rsidRPr="008A4E4E">
        <w:rPr>
          <w:rFonts w:cs="Arial"/>
          <w:szCs w:val="20"/>
        </w:rPr>
        <w:t xml:space="preserve"> veldonderzoek:</w:t>
      </w:r>
    </w:p>
    <w:p w14:paraId="19F67EB2" w14:textId="454CB408" w:rsidR="006536D2" w:rsidRDefault="006536D2" w:rsidP="006536D2">
      <w:pPr>
        <w:rPr>
          <w:rFonts w:cs="Arial"/>
          <w:i/>
          <w:sz w:val="20"/>
          <w:szCs w:val="20"/>
        </w:rPr>
      </w:pPr>
      <w:r w:rsidRPr="00DB56A8">
        <w:rPr>
          <w:rFonts w:cs="Arial"/>
          <w:i/>
          <w:sz w:val="20"/>
          <w:szCs w:val="20"/>
          <w:highlight w:val="lightGray"/>
        </w:rPr>
        <w:t>Vermeld hier de naam/namen</w:t>
      </w:r>
      <w:r w:rsidR="00351F76">
        <w:rPr>
          <w:rFonts w:cs="Arial"/>
          <w:i/>
          <w:sz w:val="20"/>
          <w:szCs w:val="20"/>
          <w:highlight w:val="lightGray"/>
        </w:rPr>
        <w:t xml:space="preserve"> </w:t>
      </w:r>
      <w:r w:rsidRPr="00DB56A8">
        <w:rPr>
          <w:rFonts w:cs="Arial"/>
          <w:i/>
          <w:sz w:val="20"/>
          <w:szCs w:val="20"/>
          <w:highlight w:val="lightGray"/>
        </w:rPr>
        <w:t xml:space="preserve">en de onderneming van de </w:t>
      </w:r>
      <w:proofErr w:type="spellStart"/>
      <w:r w:rsidRPr="00DB56A8">
        <w:rPr>
          <w:rFonts w:cs="Arial"/>
          <w:i/>
          <w:sz w:val="20"/>
          <w:szCs w:val="20"/>
          <w:highlight w:val="lightGray"/>
        </w:rPr>
        <w:t>perso</w:t>
      </w:r>
      <w:proofErr w:type="spellEnd"/>
      <w:r w:rsidRPr="00DB56A8">
        <w:rPr>
          <w:rFonts w:cs="Arial"/>
          <w:i/>
          <w:sz w:val="20"/>
          <w:szCs w:val="20"/>
          <w:highlight w:val="lightGray"/>
        </w:rPr>
        <w:t xml:space="preserve">(o)n(en) die </w:t>
      </w:r>
      <w:r>
        <w:rPr>
          <w:rFonts w:cs="Arial"/>
          <w:i/>
          <w:sz w:val="20"/>
          <w:szCs w:val="20"/>
          <w:highlight w:val="lightGray"/>
        </w:rPr>
        <w:t xml:space="preserve">het </w:t>
      </w:r>
      <w:proofErr w:type="gramStart"/>
      <w:r>
        <w:rPr>
          <w:rFonts w:cs="Arial"/>
          <w:i/>
          <w:sz w:val="20"/>
          <w:szCs w:val="20"/>
          <w:highlight w:val="lightGray"/>
        </w:rPr>
        <w:t xml:space="preserve">veldonderzoek </w:t>
      </w:r>
      <w:r w:rsidRPr="00DB56A8">
        <w:rPr>
          <w:rFonts w:cs="Arial"/>
          <w:i/>
          <w:sz w:val="20"/>
          <w:szCs w:val="20"/>
          <w:highlight w:val="lightGray"/>
        </w:rPr>
        <w:t xml:space="preserve"> heeft</w:t>
      </w:r>
      <w:proofErr w:type="gramEnd"/>
      <w:r w:rsidRPr="00DB56A8">
        <w:rPr>
          <w:rFonts w:cs="Arial"/>
          <w:i/>
          <w:sz w:val="20"/>
          <w:szCs w:val="20"/>
          <w:highlight w:val="lightGray"/>
        </w:rPr>
        <w:t>/hebben uitgevoerd.</w:t>
      </w:r>
    </w:p>
    <w:p w14:paraId="1A02876D" w14:textId="77777777" w:rsidR="00FD03D7" w:rsidRDefault="00FD03D7" w:rsidP="00FD03D7">
      <w:pPr>
        <w:rPr>
          <w:rFonts w:cs="Arial"/>
          <w:szCs w:val="20"/>
        </w:rPr>
      </w:pPr>
      <w:r>
        <w:rPr>
          <w:rFonts w:cs="Arial"/>
          <w:szCs w:val="20"/>
        </w:rPr>
        <w:tab/>
        <w:t>Naam organisatie:</w:t>
      </w:r>
    </w:p>
    <w:p w14:paraId="6E122D3F" w14:textId="77777777" w:rsidR="00FD03D7" w:rsidRDefault="00FD03D7" w:rsidP="00FD03D7">
      <w:pPr>
        <w:rPr>
          <w:rFonts w:cs="Arial"/>
          <w:szCs w:val="20"/>
        </w:rPr>
      </w:pPr>
      <w:r>
        <w:rPr>
          <w:rFonts w:cs="Arial"/>
          <w:szCs w:val="20"/>
        </w:rPr>
        <w:tab/>
        <w:t>Naam uitvoerder veldonderzoek:</w:t>
      </w:r>
    </w:p>
    <w:p w14:paraId="4A5EC31F" w14:textId="77777777" w:rsidR="00FD03D7" w:rsidRPr="00BF4D0E" w:rsidRDefault="00FD03D7" w:rsidP="00FD03D7">
      <w:pPr>
        <w:rPr>
          <w:rFonts w:cs="Arial"/>
          <w:szCs w:val="20"/>
        </w:rPr>
      </w:pPr>
      <w:r>
        <w:rPr>
          <w:rFonts w:cs="Arial"/>
          <w:szCs w:val="20"/>
        </w:rPr>
        <w:tab/>
        <w:t>Straat + nummer, postcode + gemeente:</w:t>
      </w:r>
    </w:p>
    <w:p w14:paraId="0BC616AB" w14:textId="77777777" w:rsidR="009F6B12" w:rsidRPr="009F6B12" w:rsidRDefault="009F6B12" w:rsidP="009F6B12">
      <w:r w:rsidRPr="009F6B12">
        <w:t>Bemonsteringsstrategie</w:t>
      </w:r>
      <w:r>
        <w:t>:</w:t>
      </w:r>
    </w:p>
    <w:p w14:paraId="49606334" w14:textId="1B34FEBF" w:rsidR="009F6B12" w:rsidRPr="009F6B12" w:rsidRDefault="009F6B12" w:rsidP="001C4E8D">
      <w:pPr>
        <w:jc w:val="both"/>
        <w:rPr>
          <w:i/>
          <w:sz w:val="20"/>
          <w:highlight w:val="lightGray"/>
        </w:rPr>
      </w:pPr>
      <w:r w:rsidRPr="009F6B12">
        <w:rPr>
          <w:i/>
          <w:sz w:val="20"/>
          <w:highlight w:val="lightGray"/>
        </w:rPr>
        <w:t>Minstens de volgende elementen worden toegelicht:</w:t>
      </w:r>
    </w:p>
    <w:p w14:paraId="11CAADDE" w14:textId="77777777" w:rsidR="009F6B12" w:rsidRPr="009F6B12" w:rsidRDefault="009F6B12" w:rsidP="001C4E8D">
      <w:pPr>
        <w:pStyle w:val="Lijstalinea"/>
        <w:numPr>
          <w:ilvl w:val="0"/>
          <w:numId w:val="3"/>
        </w:numPr>
        <w:jc w:val="both"/>
        <w:rPr>
          <w:i/>
          <w:sz w:val="20"/>
          <w:highlight w:val="lightGray"/>
        </w:rPr>
      </w:pPr>
      <w:r w:rsidRPr="009F6B12">
        <w:rPr>
          <w:i/>
          <w:sz w:val="20"/>
          <w:highlight w:val="lightGray"/>
        </w:rPr>
        <w:t xml:space="preserve">Aantal uitgevoerde boringen </w:t>
      </w:r>
      <w:proofErr w:type="spellStart"/>
      <w:r w:rsidRPr="009F6B12">
        <w:rPr>
          <w:i/>
          <w:sz w:val="20"/>
          <w:highlight w:val="lightGray"/>
        </w:rPr>
        <w:t>i.f.v</w:t>
      </w:r>
      <w:proofErr w:type="spellEnd"/>
      <w:r w:rsidRPr="009F6B12">
        <w:rPr>
          <w:i/>
          <w:sz w:val="20"/>
          <w:highlight w:val="lightGray"/>
        </w:rPr>
        <w:t>. het type verharding (asfalt – beton)</w:t>
      </w:r>
    </w:p>
    <w:p w14:paraId="277CC74F" w14:textId="01F7441E" w:rsidR="009F6B12" w:rsidRPr="009F6B12" w:rsidRDefault="009F6B12" w:rsidP="001C4E8D">
      <w:pPr>
        <w:pStyle w:val="Lijstalinea"/>
        <w:numPr>
          <w:ilvl w:val="0"/>
          <w:numId w:val="3"/>
        </w:numPr>
        <w:jc w:val="both"/>
        <w:rPr>
          <w:i/>
          <w:sz w:val="20"/>
          <w:highlight w:val="lightGray"/>
        </w:rPr>
      </w:pPr>
      <w:r w:rsidRPr="009F6B12">
        <w:rPr>
          <w:i/>
          <w:sz w:val="20"/>
          <w:highlight w:val="lightGray"/>
        </w:rPr>
        <w:t>Motivatie van eventuele afwijkingen t.o.v. de in de standaardprocedure opgelegde aantallen</w:t>
      </w:r>
      <w:r w:rsidR="008940D2">
        <w:rPr>
          <w:i/>
          <w:sz w:val="20"/>
          <w:highlight w:val="lightGray"/>
        </w:rPr>
        <w:t xml:space="preserve">, </w:t>
      </w:r>
      <w:proofErr w:type="gramStart"/>
      <w:r w:rsidR="008940D2">
        <w:rPr>
          <w:i/>
          <w:sz w:val="20"/>
          <w:highlight w:val="lightGray"/>
        </w:rPr>
        <w:t>indien</w:t>
      </w:r>
      <w:proofErr w:type="gramEnd"/>
      <w:r w:rsidR="008940D2">
        <w:rPr>
          <w:i/>
          <w:sz w:val="20"/>
          <w:highlight w:val="lightGray"/>
        </w:rPr>
        <w:t xml:space="preserve"> het om lagere aantallen gaat dan opgenomen in de standaardprocedure</w:t>
      </w:r>
      <w:r w:rsidRPr="009F6B12">
        <w:rPr>
          <w:i/>
          <w:sz w:val="20"/>
          <w:highlight w:val="lightGray"/>
        </w:rPr>
        <w:t xml:space="preserve"> </w:t>
      </w:r>
    </w:p>
    <w:p w14:paraId="5CB43D71" w14:textId="77777777" w:rsidR="009F6B12" w:rsidRDefault="009F6B12" w:rsidP="001C4E8D">
      <w:pPr>
        <w:pStyle w:val="Lijstalinea"/>
        <w:ind w:left="0"/>
        <w:jc w:val="both"/>
        <w:rPr>
          <w:sz w:val="20"/>
          <w:szCs w:val="20"/>
          <w:highlight w:val="lightGray"/>
        </w:rPr>
      </w:pPr>
    </w:p>
    <w:p w14:paraId="43893517" w14:textId="1029603A" w:rsidR="009F6B12" w:rsidRPr="00351F76" w:rsidRDefault="009F6B12" w:rsidP="001C4E8D">
      <w:pPr>
        <w:pStyle w:val="Lijstalinea"/>
        <w:ind w:left="0"/>
        <w:jc w:val="both"/>
        <w:rPr>
          <w:i/>
          <w:sz w:val="20"/>
          <w:szCs w:val="20"/>
        </w:rPr>
      </w:pPr>
      <w:proofErr w:type="gramStart"/>
      <w:r w:rsidRPr="00351F76">
        <w:rPr>
          <w:i/>
          <w:sz w:val="20"/>
          <w:szCs w:val="20"/>
          <w:highlight w:val="lightGray"/>
        </w:rPr>
        <w:t>Indien</w:t>
      </w:r>
      <w:proofErr w:type="gramEnd"/>
      <w:r w:rsidRPr="00351F76">
        <w:rPr>
          <w:i/>
          <w:sz w:val="20"/>
          <w:szCs w:val="20"/>
          <w:highlight w:val="lightGray"/>
        </w:rPr>
        <w:t xml:space="preserve"> geen veldonderzoek werd uitgevoerd, motiveer</w:t>
      </w:r>
      <w:r w:rsidR="003E3CD2" w:rsidRPr="00351F76">
        <w:rPr>
          <w:i/>
          <w:sz w:val="20"/>
          <w:szCs w:val="20"/>
          <w:highlight w:val="lightGray"/>
        </w:rPr>
        <w:t xml:space="preserve"> waarom</w:t>
      </w:r>
      <w:r w:rsidR="008940D2" w:rsidRPr="00351F76">
        <w:rPr>
          <w:i/>
          <w:sz w:val="20"/>
          <w:szCs w:val="20"/>
          <w:highlight w:val="lightGray"/>
        </w:rPr>
        <w:t>.</w:t>
      </w:r>
    </w:p>
    <w:p w14:paraId="01C69D02" w14:textId="696F5518" w:rsidR="009F6B12" w:rsidRPr="00D37141" w:rsidRDefault="009F6B12" w:rsidP="001C4E8D">
      <w:pPr>
        <w:jc w:val="both"/>
        <w:rPr>
          <w:i/>
          <w:sz w:val="20"/>
          <w:szCs w:val="20"/>
          <w:highlight w:val="lightGray"/>
        </w:rPr>
      </w:pPr>
      <w:r w:rsidRPr="00D37141">
        <w:rPr>
          <w:i/>
          <w:sz w:val="20"/>
          <w:szCs w:val="20"/>
          <w:highlight w:val="lightGray"/>
        </w:rPr>
        <w:t>Onder de volgende condities</w:t>
      </w:r>
      <w:r w:rsidR="00F10656">
        <w:rPr>
          <w:i/>
          <w:sz w:val="20"/>
          <w:szCs w:val="20"/>
          <w:highlight w:val="lightGray"/>
        </w:rPr>
        <w:t xml:space="preserve"> (cumulatief)</w:t>
      </w:r>
      <w:r w:rsidRPr="00D37141">
        <w:rPr>
          <w:i/>
          <w:sz w:val="20"/>
          <w:szCs w:val="20"/>
          <w:highlight w:val="lightGray"/>
        </w:rPr>
        <w:t xml:space="preserve"> kan een veldonderzoek achterwege worden gelaten:</w:t>
      </w:r>
    </w:p>
    <w:p w14:paraId="3B821903" w14:textId="1E5D5A5A" w:rsidR="009F6B12" w:rsidRPr="00D37141" w:rsidRDefault="009F6B12" w:rsidP="001C4E8D">
      <w:pPr>
        <w:pStyle w:val="Lijstalinea"/>
        <w:numPr>
          <w:ilvl w:val="0"/>
          <w:numId w:val="32"/>
        </w:numPr>
        <w:spacing w:after="120" w:line="276" w:lineRule="auto"/>
        <w:jc w:val="both"/>
        <w:rPr>
          <w:i/>
          <w:sz w:val="20"/>
          <w:szCs w:val="20"/>
          <w:highlight w:val="lightGray"/>
        </w:rPr>
      </w:pPr>
      <w:r w:rsidRPr="00D37141">
        <w:rPr>
          <w:i/>
          <w:sz w:val="20"/>
          <w:szCs w:val="20"/>
          <w:highlight w:val="lightGray"/>
        </w:rPr>
        <w:t xml:space="preserve">De opbouw van </w:t>
      </w:r>
      <w:r>
        <w:rPr>
          <w:i/>
          <w:sz w:val="20"/>
          <w:szCs w:val="20"/>
          <w:highlight w:val="lightGray"/>
        </w:rPr>
        <w:t>het op te breken infrastructuurwerk</w:t>
      </w:r>
      <w:r w:rsidRPr="00D37141">
        <w:rPr>
          <w:i/>
          <w:sz w:val="20"/>
          <w:szCs w:val="20"/>
          <w:highlight w:val="lightGray"/>
        </w:rPr>
        <w:t xml:space="preserve"> is gekend op basis van gedetailleerde en </w:t>
      </w:r>
      <w:proofErr w:type="gramStart"/>
      <w:r w:rsidRPr="00D37141">
        <w:rPr>
          <w:i/>
          <w:sz w:val="20"/>
          <w:szCs w:val="20"/>
          <w:highlight w:val="lightGray"/>
        </w:rPr>
        <w:t>betrouwbare  beschikbare</w:t>
      </w:r>
      <w:proofErr w:type="gramEnd"/>
      <w:r w:rsidRPr="00D37141">
        <w:rPr>
          <w:i/>
          <w:sz w:val="20"/>
          <w:szCs w:val="20"/>
          <w:highlight w:val="lightGray"/>
        </w:rPr>
        <w:t xml:space="preserve"> historische informatie en plannen;</w:t>
      </w:r>
    </w:p>
    <w:p w14:paraId="11BA2ED5" w14:textId="7E5FFAE5" w:rsidR="003E3CD2" w:rsidRDefault="009F6B12" w:rsidP="001C4E8D">
      <w:pPr>
        <w:pStyle w:val="Lijstalinea"/>
        <w:numPr>
          <w:ilvl w:val="0"/>
          <w:numId w:val="32"/>
        </w:numPr>
        <w:spacing w:after="120" w:line="276" w:lineRule="auto"/>
        <w:jc w:val="both"/>
        <w:rPr>
          <w:i/>
          <w:sz w:val="20"/>
          <w:szCs w:val="20"/>
          <w:highlight w:val="lightGray"/>
        </w:rPr>
      </w:pPr>
      <w:r w:rsidRPr="00D37141">
        <w:rPr>
          <w:i/>
          <w:sz w:val="20"/>
          <w:szCs w:val="20"/>
          <w:highlight w:val="lightGray"/>
        </w:rPr>
        <w:t xml:space="preserve">Het betreft een </w:t>
      </w:r>
      <w:proofErr w:type="spellStart"/>
      <w:r w:rsidRPr="00D37141">
        <w:rPr>
          <w:i/>
          <w:sz w:val="20"/>
          <w:szCs w:val="20"/>
          <w:highlight w:val="lightGray"/>
        </w:rPr>
        <w:t>opbraak</w:t>
      </w:r>
      <w:proofErr w:type="spellEnd"/>
      <w:r w:rsidRPr="00D37141">
        <w:rPr>
          <w:i/>
          <w:sz w:val="20"/>
          <w:szCs w:val="20"/>
          <w:highlight w:val="lightGray"/>
        </w:rPr>
        <w:t xml:space="preserve"> en </w:t>
      </w:r>
      <w:proofErr w:type="spellStart"/>
      <w:r w:rsidRPr="00D37141">
        <w:rPr>
          <w:i/>
          <w:sz w:val="20"/>
          <w:szCs w:val="20"/>
          <w:highlight w:val="lightGray"/>
        </w:rPr>
        <w:t>heraanleg</w:t>
      </w:r>
      <w:proofErr w:type="spellEnd"/>
      <w:r w:rsidRPr="00D37141">
        <w:rPr>
          <w:i/>
          <w:sz w:val="20"/>
          <w:szCs w:val="20"/>
          <w:highlight w:val="lightGray"/>
        </w:rPr>
        <w:t xml:space="preserve"> van de oppervlakteverharding</w:t>
      </w:r>
      <w:r w:rsidR="003E3CD2">
        <w:rPr>
          <w:i/>
          <w:sz w:val="20"/>
          <w:szCs w:val="20"/>
          <w:highlight w:val="lightGray"/>
        </w:rPr>
        <w:t xml:space="preserve"> zonder dat de fundering wordt opgebroken.</w:t>
      </w:r>
    </w:p>
    <w:p w14:paraId="621E13D9" w14:textId="77777777" w:rsidR="00CD3B77" w:rsidRDefault="00CD3B77" w:rsidP="001C4E8D">
      <w:pPr>
        <w:jc w:val="both"/>
      </w:pPr>
    </w:p>
    <w:p w14:paraId="2E30E703" w14:textId="1ED44B58" w:rsidR="006536D2" w:rsidRPr="003E3CD2" w:rsidRDefault="006536D2" w:rsidP="001C4E8D">
      <w:pPr>
        <w:jc w:val="both"/>
      </w:pPr>
      <w:r w:rsidRPr="003E3CD2">
        <w:t xml:space="preserve">Vaststellingen </w:t>
      </w:r>
      <w:r w:rsidR="00D37141" w:rsidRPr="003E3CD2">
        <w:t>terreinonderzoek</w:t>
      </w:r>
      <w:r w:rsidRPr="003E3CD2">
        <w:t xml:space="preserve">: </w:t>
      </w:r>
      <w:proofErr w:type="gramStart"/>
      <w:r w:rsidRPr="008940D2">
        <w:rPr>
          <w:i/>
          <w:sz w:val="20"/>
          <w:highlight w:val="lightGray"/>
        </w:rPr>
        <w:t>Indien</w:t>
      </w:r>
      <w:proofErr w:type="gramEnd"/>
      <w:r w:rsidRPr="008940D2">
        <w:rPr>
          <w:i/>
          <w:sz w:val="20"/>
          <w:highlight w:val="lightGray"/>
        </w:rPr>
        <w:t xml:space="preserve"> er </w:t>
      </w:r>
      <w:r w:rsidR="0044453C" w:rsidRPr="008940D2">
        <w:rPr>
          <w:i/>
          <w:sz w:val="20"/>
          <w:highlight w:val="lightGray"/>
        </w:rPr>
        <w:t>tijdens het veldonderzoek</w:t>
      </w:r>
      <w:r w:rsidRPr="008940D2">
        <w:rPr>
          <w:i/>
          <w:sz w:val="20"/>
          <w:highlight w:val="lightGray"/>
        </w:rPr>
        <w:t xml:space="preserve"> </w:t>
      </w:r>
      <w:r w:rsidR="00EB15F4" w:rsidRPr="008940D2">
        <w:rPr>
          <w:i/>
          <w:sz w:val="20"/>
          <w:highlight w:val="lightGray"/>
        </w:rPr>
        <w:t>bepaalde zaken worden vastgesteld m.b.t.</w:t>
      </w:r>
      <w:r w:rsidRPr="008940D2">
        <w:rPr>
          <w:i/>
          <w:sz w:val="20"/>
          <w:highlight w:val="lightGray"/>
        </w:rPr>
        <w:t xml:space="preserve"> </w:t>
      </w:r>
      <w:r w:rsidR="00EB15F4" w:rsidRPr="008940D2">
        <w:rPr>
          <w:i/>
          <w:sz w:val="20"/>
          <w:highlight w:val="lightGray"/>
        </w:rPr>
        <w:t xml:space="preserve">(niet-limitatief) </w:t>
      </w:r>
      <w:r w:rsidRPr="008940D2">
        <w:rPr>
          <w:i/>
          <w:sz w:val="20"/>
          <w:highlight w:val="lightGray"/>
        </w:rPr>
        <w:t xml:space="preserve">de aanwezigheid van een eventuele </w:t>
      </w:r>
      <w:proofErr w:type="spellStart"/>
      <w:r w:rsidRPr="008940D2">
        <w:rPr>
          <w:i/>
          <w:sz w:val="20"/>
          <w:highlight w:val="lightGray"/>
        </w:rPr>
        <w:t>verontreinging</w:t>
      </w:r>
      <w:proofErr w:type="spellEnd"/>
      <w:r w:rsidRPr="008940D2">
        <w:rPr>
          <w:i/>
          <w:sz w:val="20"/>
          <w:highlight w:val="lightGray"/>
        </w:rPr>
        <w:t xml:space="preserve"> </w:t>
      </w:r>
      <w:proofErr w:type="spellStart"/>
      <w:r w:rsidRPr="008940D2">
        <w:rPr>
          <w:i/>
          <w:sz w:val="20"/>
          <w:highlight w:val="lightGray"/>
        </w:rPr>
        <w:t>t.h.v</w:t>
      </w:r>
      <w:proofErr w:type="spellEnd"/>
      <w:r w:rsidRPr="008940D2">
        <w:rPr>
          <w:i/>
          <w:sz w:val="20"/>
          <w:highlight w:val="lightGray"/>
        </w:rPr>
        <w:t xml:space="preserve">. </w:t>
      </w:r>
      <w:r w:rsidR="00CD3B77" w:rsidRPr="008940D2">
        <w:rPr>
          <w:i/>
          <w:sz w:val="20"/>
          <w:highlight w:val="lightGray"/>
        </w:rPr>
        <w:t xml:space="preserve">het </w:t>
      </w:r>
      <w:r w:rsidRPr="008940D2">
        <w:rPr>
          <w:i/>
          <w:sz w:val="20"/>
          <w:highlight w:val="lightGray"/>
        </w:rPr>
        <w:t>op te breken infrastructuurwerk, dan dient dit hier aangegeven te worden</w:t>
      </w:r>
    </w:p>
    <w:p w14:paraId="372C2261" w14:textId="77777777" w:rsidR="003923D3" w:rsidRDefault="003923D3" w:rsidP="003923D3">
      <w:pPr>
        <w:rPr>
          <w:i/>
          <w:highlight w:val="lightGray"/>
          <w:u w:val="single"/>
        </w:rPr>
      </w:pPr>
    </w:p>
    <w:p w14:paraId="0BB221D5" w14:textId="59E980BF" w:rsidR="003923D3" w:rsidRPr="00434CAB" w:rsidRDefault="003923D3" w:rsidP="003923D3">
      <w:pPr>
        <w:rPr>
          <w:i/>
          <w:sz w:val="20"/>
          <w:highlight w:val="lightGray"/>
          <w:u w:val="single"/>
        </w:rPr>
      </w:pPr>
      <w:r w:rsidRPr="00434CAB">
        <w:rPr>
          <w:i/>
          <w:sz w:val="20"/>
          <w:highlight w:val="lightGray"/>
          <w:u w:val="single"/>
        </w:rPr>
        <w:t>Verplicht toe te voegen bijlage:</w:t>
      </w:r>
    </w:p>
    <w:p w14:paraId="047E14A5" w14:textId="58FF3FE6" w:rsidR="00D37141" w:rsidRPr="009E59EF" w:rsidRDefault="00D37141" w:rsidP="003923D3">
      <w:r w:rsidRPr="001C4E8D">
        <w:rPr>
          <w:b/>
          <w:bCs/>
        </w:rPr>
        <w:t>Bijlage 2</w:t>
      </w:r>
      <w:r w:rsidRPr="009E59EF">
        <w:t>: Plan met aanduiding van de boringen</w:t>
      </w:r>
    </w:p>
    <w:p w14:paraId="5ABC7C69" w14:textId="30DF63A0" w:rsidR="006536D2" w:rsidRDefault="003923D3" w:rsidP="006536D2">
      <w:r w:rsidRPr="001C4E8D">
        <w:rPr>
          <w:b/>
          <w:bCs/>
        </w:rPr>
        <w:t xml:space="preserve">Bijlage </w:t>
      </w:r>
      <w:r w:rsidR="00D37141" w:rsidRPr="001C4E8D">
        <w:rPr>
          <w:b/>
          <w:bCs/>
        </w:rPr>
        <w:t>3</w:t>
      </w:r>
      <w:r w:rsidRPr="009E59EF">
        <w:t>: Boorbeschrijvingen en fo</w:t>
      </w:r>
      <w:r w:rsidR="009F6B12" w:rsidRPr="009E59EF">
        <w:t>to</w:t>
      </w:r>
      <w:r w:rsidR="00201F89" w:rsidRPr="009E59EF">
        <w:t>’</w:t>
      </w:r>
      <w:r w:rsidR="009F6B12" w:rsidRPr="009E59EF">
        <w:t xml:space="preserve">s </w:t>
      </w:r>
      <w:r w:rsidR="00201F89" w:rsidRPr="009E59EF">
        <w:t xml:space="preserve">veldonderzoek (o.a. </w:t>
      </w:r>
      <w:r w:rsidR="009F6B12" w:rsidRPr="009E59EF">
        <w:t>opgeboord materiaal</w:t>
      </w:r>
      <w:r w:rsidR="00201F89" w:rsidRPr="009E59EF">
        <w:t>)</w:t>
      </w:r>
    </w:p>
    <w:p w14:paraId="04FDADAC" w14:textId="77777777" w:rsidR="009E59EF" w:rsidRPr="009E59EF" w:rsidRDefault="009E59EF" w:rsidP="006536D2">
      <w:pPr>
        <w:rPr>
          <w:sz w:val="10"/>
          <w:szCs w:val="10"/>
        </w:rPr>
      </w:pPr>
    </w:p>
    <w:p w14:paraId="0BFDB3BF" w14:textId="6F4BA96C" w:rsidR="006536D2" w:rsidRPr="00DB56A8" w:rsidRDefault="006536D2" w:rsidP="00D37141">
      <w:pPr>
        <w:pStyle w:val="Kop3"/>
      </w:pPr>
      <w:proofErr w:type="spellStart"/>
      <w:r w:rsidRPr="00DB56A8">
        <w:t>Staalname</w:t>
      </w:r>
      <w:proofErr w:type="spellEnd"/>
      <w:r w:rsidRPr="00DB56A8">
        <w:t xml:space="preserve"> en analyse </w:t>
      </w:r>
    </w:p>
    <w:p w14:paraId="1EE55392" w14:textId="6AB60CCB" w:rsidR="006536D2" w:rsidRPr="00DB56A8" w:rsidRDefault="006536D2" w:rsidP="006536D2">
      <w:pPr>
        <w:rPr>
          <w:i/>
          <w:sz w:val="20"/>
          <w:highlight w:val="lightGray"/>
        </w:rPr>
      </w:pPr>
      <w:r w:rsidRPr="00DB56A8">
        <w:rPr>
          <w:i/>
          <w:sz w:val="20"/>
          <w:highlight w:val="lightGray"/>
        </w:rPr>
        <w:t xml:space="preserve">Toelichting bij </w:t>
      </w:r>
      <w:proofErr w:type="spellStart"/>
      <w:r w:rsidRPr="00DB56A8">
        <w:rPr>
          <w:i/>
          <w:sz w:val="20"/>
          <w:highlight w:val="lightGray"/>
        </w:rPr>
        <w:t>staalname</w:t>
      </w:r>
      <w:proofErr w:type="spellEnd"/>
      <w:r w:rsidRPr="00DB56A8">
        <w:rPr>
          <w:i/>
          <w:sz w:val="20"/>
          <w:highlight w:val="lightGray"/>
        </w:rPr>
        <w:t xml:space="preserve"> en analyse </w:t>
      </w:r>
      <w:proofErr w:type="gramStart"/>
      <w:r w:rsidRPr="00DB56A8">
        <w:rPr>
          <w:i/>
          <w:sz w:val="20"/>
          <w:highlight w:val="lightGray"/>
        </w:rPr>
        <w:t>van /</w:t>
      </w:r>
      <w:proofErr w:type="gramEnd"/>
      <w:r w:rsidRPr="00DB56A8">
        <w:rPr>
          <w:i/>
          <w:sz w:val="20"/>
          <w:highlight w:val="lightGray"/>
        </w:rPr>
        <w:t xml:space="preserve"> testen op bepaalde materialen en bijhorende resultaten.</w:t>
      </w:r>
    </w:p>
    <w:p w14:paraId="26EB0398" w14:textId="77777777" w:rsidR="00063875" w:rsidRPr="00D37141" w:rsidRDefault="00063875" w:rsidP="00063875">
      <w:pPr>
        <w:rPr>
          <w:i/>
          <w:sz w:val="20"/>
          <w:highlight w:val="lightGray"/>
          <w:u w:val="single"/>
        </w:rPr>
      </w:pPr>
      <w:r w:rsidRPr="00D37141">
        <w:rPr>
          <w:i/>
          <w:sz w:val="20"/>
          <w:highlight w:val="lightGray"/>
          <w:u w:val="single"/>
        </w:rPr>
        <w:t>Verplicht toe te voegen bijlage:</w:t>
      </w:r>
    </w:p>
    <w:p w14:paraId="0C04FBBF" w14:textId="4BD32A49" w:rsidR="00063875" w:rsidRDefault="00063875" w:rsidP="00063875">
      <w:r w:rsidRPr="001C4E8D">
        <w:rPr>
          <w:b/>
          <w:bCs/>
        </w:rPr>
        <w:t xml:space="preserve">Bijlage </w:t>
      </w:r>
      <w:r w:rsidR="00D37141" w:rsidRPr="001C4E8D">
        <w:rPr>
          <w:b/>
          <w:bCs/>
        </w:rPr>
        <w:t>4</w:t>
      </w:r>
      <w:r w:rsidRPr="009E59EF">
        <w:t>:</w:t>
      </w:r>
      <w:r w:rsidR="00D37141" w:rsidRPr="009E59EF">
        <w:t xml:space="preserve"> </w:t>
      </w:r>
      <w:r w:rsidRPr="009E59EF">
        <w:t>Resultaten van testen of ontledingen</w:t>
      </w:r>
    </w:p>
    <w:p w14:paraId="7F09FFFE" w14:textId="77777777" w:rsidR="009E59EF" w:rsidRPr="009E59EF" w:rsidRDefault="009E59EF" w:rsidP="00063875">
      <w:pPr>
        <w:rPr>
          <w:sz w:val="10"/>
          <w:szCs w:val="10"/>
        </w:rPr>
      </w:pPr>
    </w:p>
    <w:p w14:paraId="3F170514" w14:textId="6ED2E291" w:rsidR="009F6B12" w:rsidRPr="00DB56A8" w:rsidRDefault="009F6B12" w:rsidP="009F6B12">
      <w:pPr>
        <w:pStyle w:val="Kop3"/>
      </w:pPr>
      <w:r>
        <w:lastRenderedPageBreak/>
        <w:t>Beperkingen van het onderzoek</w:t>
      </w:r>
    </w:p>
    <w:p w14:paraId="0CC97BF5" w14:textId="7D3F4002" w:rsidR="00082EA1" w:rsidRPr="00066424" w:rsidRDefault="009F6B12" w:rsidP="009F6B12">
      <w:pPr>
        <w:rPr>
          <w:i/>
          <w:sz w:val="20"/>
          <w:highlight w:val="lightGray"/>
        </w:rPr>
      </w:pPr>
      <w:r w:rsidRPr="00066424">
        <w:rPr>
          <w:i/>
          <w:sz w:val="20"/>
          <w:highlight w:val="lightGray"/>
        </w:rPr>
        <w:t>Het verslag maakt melding van de beperkingen van het onderzoek. Niet-onderzochte zones worden duidelijk vermeld en op plan aangeduid.</w:t>
      </w:r>
    </w:p>
    <w:p w14:paraId="7E878E0D" w14:textId="77777777" w:rsidR="009E59EF" w:rsidRPr="009E59EF" w:rsidRDefault="009E59EF" w:rsidP="009F6B12">
      <w:pPr>
        <w:rPr>
          <w:i/>
          <w:sz w:val="10"/>
          <w:szCs w:val="10"/>
          <w:highlight w:val="lightGray"/>
        </w:rPr>
      </w:pPr>
    </w:p>
    <w:p w14:paraId="4B672222" w14:textId="77777777" w:rsidR="002D1B5C" w:rsidRDefault="0088405C" w:rsidP="00201F89">
      <w:pPr>
        <w:pStyle w:val="Kop2"/>
      </w:pPr>
      <w:r w:rsidRPr="0088405C">
        <w:t>Indeling van de werf</w:t>
      </w:r>
    </w:p>
    <w:p w14:paraId="4E953E1A" w14:textId="0AAE87D1" w:rsidR="0088405C" w:rsidRPr="00434CAB" w:rsidRDefault="00AC6E9D" w:rsidP="001C4E8D">
      <w:pPr>
        <w:jc w:val="both"/>
        <w:rPr>
          <w:i/>
          <w:sz w:val="20"/>
        </w:rPr>
      </w:pPr>
      <w:r w:rsidRPr="00434CAB">
        <w:rPr>
          <w:i/>
          <w:sz w:val="20"/>
          <w:highlight w:val="lightGray"/>
        </w:rPr>
        <w:t xml:space="preserve">Zowel voor de oppervlakteverharding als voor de </w:t>
      </w:r>
      <w:proofErr w:type="spellStart"/>
      <w:r w:rsidRPr="00434CAB">
        <w:rPr>
          <w:i/>
          <w:sz w:val="20"/>
          <w:highlight w:val="lightGray"/>
        </w:rPr>
        <w:t>funderingsla</w:t>
      </w:r>
      <w:proofErr w:type="spellEnd"/>
      <w:r w:rsidRPr="00434CAB">
        <w:rPr>
          <w:i/>
          <w:sz w:val="20"/>
          <w:highlight w:val="lightGray"/>
        </w:rPr>
        <w:t xml:space="preserve">(a)g(en) wordt o.b.v. de </w:t>
      </w:r>
      <w:r w:rsidR="005D0678" w:rsidRPr="00434CAB">
        <w:rPr>
          <w:i/>
          <w:sz w:val="20"/>
          <w:highlight w:val="lightGray"/>
        </w:rPr>
        <w:t xml:space="preserve">bevindingen </w:t>
      </w:r>
      <w:r w:rsidRPr="00434CAB">
        <w:rPr>
          <w:i/>
          <w:sz w:val="20"/>
          <w:highlight w:val="lightGray"/>
        </w:rPr>
        <w:t xml:space="preserve">van de voorstudie </w:t>
      </w:r>
      <w:r w:rsidR="009F6B12" w:rsidRPr="00434CAB">
        <w:rPr>
          <w:i/>
          <w:sz w:val="20"/>
          <w:highlight w:val="lightGray"/>
        </w:rPr>
        <w:t xml:space="preserve">en het veldonderzoek </w:t>
      </w:r>
      <w:r w:rsidRPr="00434CAB">
        <w:rPr>
          <w:i/>
          <w:sz w:val="20"/>
          <w:highlight w:val="lightGray"/>
        </w:rPr>
        <w:t>aangegeven of er gevaarlijke afvalstoffen voorkomen of indicaties zijn op de aanwezigheid van gevaarlijke afvalstoffen</w:t>
      </w:r>
      <w:r w:rsidR="000A17A2" w:rsidRPr="00434CAB">
        <w:rPr>
          <w:i/>
          <w:sz w:val="20"/>
          <w:highlight w:val="lightGray"/>
        </w:rPr>
        <w:t xml:space="preserve">. </w:t>
      </w:r>
      <w:r w:rsidR="00276E5C" w:rsidRPr="00434CAB">
        <w:rPr>
          <w:i/>
          <w:sz w:val="20"/>
          <w:highlight w:val="lightGray"/>
        </w:rPr>
        <w:t>I</w:t>
      </w:r>
      <w:r w:rsidR="000A17A2" w:rsidRPr="00434CAB">
        <w:rPr>
          <w:i/>
          <w:sz w:val="20"/>
          <w:highlight w:val="lightGray"/>
        </w:rPr>
        <w:t xml:space="preserve">n deze paragraaf </w:t>
      </w:r>
      <w:r w:rsidR="00276E5C" w:rsidRPr="00434CAB">
        <w:rPr>
          <w:i/>
          <w:sz w:val="20"/>
          <w:highlight w:val="lightGray"/>
        </w:rPr>
        <w:t xml:space="preserve">dient aangegeven te </w:t>
      </w:r>
      <w:r w:rsidR="000A17A2" w:rsidRPr="00434CAB">
        <w:rPr>
          <w:i/>
          <w:sz w:val="20"/>
          <w:highlight w:val="lightGray"/>
        </w:rPr>
        <w:t xml:space="preserve">worden </w:t>
      </w:r>
      <w:r w:rsidR="00B4240D" w:rsidRPr="00434CAB">
        <w:rPr>
          <w:i/>
          <w:sz w:val="20"/>
          <w:highlight w:val="lightGray"/>
        </w:rPr>
        <w:t>of het om</w:t>
      </w:r>
      <w:r w:rsidRPr="00434CAB">
        <w:rPr>
          <w:i/>
          <w:sz w:val="20"/>
          <w:highlight w:val="lightGray"/>
        </w:rPr>
        <w:t xml:space="preserve"> een onverdachte of een </w:t>
      </w:r>
      <w:proofErr w:type="spellStart"/>
      <w:r w:rsidRPr="00434CAB">
        <w:rPr>
          <w:i/>
          <w:sz w:val="20"/>
          <w:highlight w:val="lightGray"/>
        </w:rPr>
        <w:t>aandachtswerf</w:t>
      </w:r>
      <w:proofErr w:type="spellEnd"/>
      <w:r w:rsidR="00B4240D" w:rsidRPr="00434CAB">
        <w:rPr>
          <w:i/>
          <w:sz w:val="20"/>
          <w:highlight w:val="lightGray"/>
        </w:rPr>
        <w:t xml:space="preserve"> gaat</w:t>
      </w:r>
      <w:r w:rsidRPr="00434CAB">
        <w:rPr>
          <w:i/>
          <w:sz w:val="20"/>
          <w:highlight w:val="lightGray"/>
        </w:rPr>
        <w:t>.</w:t>
      </w:r>
      <w:r w:rsidR="00B4240D" w:rsidRPr="00434CAB">
        <w:rPr>
          <w:i/>
          <w:sz w:val="20"/>
        </w:rPr>
        <w:t xml:space="preserve"> </w:t>
      </w:r>
    </w:p>
    <w:p w14:paraId="649D03D0" w14:textId="77777777" w:rsidR="009E59EF" w:rsidRPr="009E59EF" w:rsidRDefault="009E59EF" w:rsidP="00344BB6">
      <w:pPr>
        <w:rPr>
          <w:sz w:val="20"/>
        </w:rPr>
      </w:pPr>
    </w:p>
    <w:p w14:paraId="2BE5FB1D" w14:textId="77777777" w:rsidR="009E59EF" w:rsidRDefault="009E59EF">
      <w:pPr>
        <w:rPr>
          <w:rFonts w:asciiTheme="majorHAnsi" w:eastAsiaTheme="majorEastAsia" w:hAnsiTheme="majorHAnsi" w:cstheme="majorBidi"/>
          <w:b/>
          <w:bCs/>
          <w:smallCaps/>
          <w:color w:val="000000" w:themeColor="text1"/>
          <w:sz w:val="36"/>
          <w:szCs w:val="36"/>
        </w:rPr>
      </w:pPr>
      <w:r>
        <w:br w:type="page"/>
      </w:r>
    </w:p>
    <w:p w14:paraId="1426C8E8" w14:textId="76A826D0" w:rsidR="0088405C" w:rsidRDefault="0088405C" w:rsidP="00B810B5">
      <w:pPr>
        <w:pStyle w:val="Kop1"/>
      </w:pPr>
      <w:r>
        <w:lastRenderedPageBreak/>
        <w:t xml:space="preserve"> Inventaris van de materialen</w:t>
      </w:r>
    </w:p>
    <w:p w14:paraId="13918717" w14:textId="28297CEF" w:rsidR="009F6B12" w:rsidRDefault="009F6B12" w:rsidP="001C4E8D">
      <w:pPr>
        <w:jc w:val="both"/>
        <w:rPr>
          <w:i/>
          <w:sz w:val="20"/>
        </w:rPr>
      </w:pPr>
      <w:r w:rsidRPr="00434CAB">
        <w:rPr>
          <w:i/>
          <w:sz w:val="20"/>
          <w:highlight w:val="lightGray"/>
        </w:rPr>
        <w:t xml:space="preserve">In het rapport van het sloopopvolgingsplan wordt een </w:t>
      </w:r>
      <w:r w:rsidRPr="00434CAB">
        <w:rPr>
          <w:i/>
          <w:sz w:val="20"/>
          <w:highlight w:val="lightGray"/>
          <w:u w:val="single"/>
        </w:rPr>
        <w:t>gedetailleerde</w:t>
      </w:r>
      <w:r w:rsidRPr="00434CAB">
        <w:rPr>
          <w:i/>
          <w:sz w:val="20"/>
          <w:highlight w:val="lightGray"/>
        </w:rPr>
        <w:t xml:space="preserve"> inventaris van de afvalstoffen/materialen opgenomen</w:t>
      </w:r>
      <w:r w:rsidR="001C4E8D">
        <w:rPr>
          <w:i/>
          <w:sz w:val="20"/>
          <w:highlight w:val="lightGray"/>
        </w:rPr>
        <w:t xml:space="preserve"> (per straat of andere relevante zone).</w:t>
      </w:r>
      <w:r w:rsidRPr="00434CAB">
        <w:rPr>
          <w:i/>
          <w:sz w:val="20"/>
          <w:highlight w:val="lightGray"/>
        </w:rPr>
        <w:t xml:space="preserve"> Hierin worden minimaal de zaken opgenomen zoals vermeld in § 4.2.2.1 van de standaardprocedure voor opmaak van een sloopopvolgingsplan en controleverslag.</w:t>
      </w:r>
      <w:r w:rsidRPr="00434CAB">
        <w:rPr>
          <w:i/>
          <w:sz w:val="20"/>
        </w:rPr>
        <w:t xml:space="preserve"> </w:t>
      </w:r>
      <w:r w:rsidR="001C4E8D">
        <w:rPr>
          <w:i/>
          <w:sz w:val="20"/>
        </w:rPr>
        <w:br/>
      </w:r>
      <w:r w:rsidRPr="00434CAB">
        <w:rPr>
          <w:i/>
          <w:sz w:val="20"/>
          <w:highlight w:val="lightGray"/>
        </w:rPr>
        <w:t>Een voorbeeld kan u vinden in bijlage 5 van de standaardprocedure.</w:t>
      </w:r>
    </w:p>
    <w:p w14:paraId="61E3ACCA" w14:textId="77777777" w:rsidR="001C4E8D" w:rsidRPr="00D37141" w:rsidRDefault="001C4E8D" w:rsidP="001C4E8D">
      <w:pPr>
        <w:rPr>
          <w:i/>
          <w:sz w:val="20"/>
          <w:highlight w:val="lightGray"/>
          <w:u w:val="single"/>
        </w:rPr>
      </w:pPr>
      <w:r w:rsidRPr="00D37141">
        <w:rPr>
          <w:i/>
          <w:sz w:val="20"/>
          <w:highlight w:val="lightGray"/>
          <w:u w:val="single"/>
        </w:rPr>
        <w:t>Verplicht toe te voegen bijlage:</w:t>
      </w:r>
    </w:p>
    <w:p w14:paraId="69ADC7F8" w14:textId="39F79626" w:rsidR="0088405C" w:rsidRDefault="00201F89" w:rsidP="00344BB6">
      <w:r w:rsidRPr="001C4E8D">
        <w:rPr>
          <w:b/>
          <w:bCs/>
        </w:rPr>
        <w:t>Bijlage 5</w:t>
      </w:r>
      <w:r>
        <w:t xml:space="preserve">: </w:t>
      </w:r>
      <w:r w:rsidR="00434CAB">
        <w:t xml:space="preserve">inventaris </w:t>
      </w:r>
      <w:r>
        <w:t>van de gevaarlijke en niet-gevaarlijke afvalstoffen</w:t>
      </w:r>
    </w:p>
    <w:p w14:paraId="4ADD62DD" w14:textId="77777777" w:rsidR="0088405C" w:rsidRDefault="0088405C" w:rsidP="00B810B5">
      <w:pPr>
        <w:pStyle w:val="Kop1"/>
      </w:pPr>
      <w:r>
        <w:t>Sloopopvolging</w:t>
      </w:r>
    </w:p>
    <w:p w14:paraId="33446C07" w14:textId="77777777" w:rsidR="00201F89" w:rsidRPr="00DB56A8" w:rsidRDefault="00201F89" w:rsidP="00201F89">
      <w:pPr>
        <w:pStyle w:val="Kop2"/>
      </w:pPr>
      <w:r w:rsidRPr="00DB56A8">
        <w:t>Aanbevelingen en adviezen</w:t>
      </w:r>
    </w:p>
    <w:p w14:paraId="2A9577A6" w14:textId="77777777" w:rsidR="001C4E8D" w:rsidRDefault="00201F89" w:rsidP="001C4E8D">
      <w:pPr>
        <w:jc w:val="both"/>
        <w:rPr>
          <w:i/>
          <w:sz w:val="20"/>
          <w:szCs w:val="20"/>
          <w:highlight w:val="lightGray"/>
        </w:rPr>
      </w:pPr>
      <w:r w:rsidRPr="00434CAB">
        <w:rPr>
          <w:i/>
          <w:sz w:val="20"/>
          <w:highlight w:val="lightGray"/>
        </w:rPr>
        <w:t xml:space="preserve">In deze paragraaf worden algemene en </w:t>
      </w:r>
      <w:proofErr w:type="spellStart"/>
      <w:r w:rsidRPr="00434CAB">
        <w:rPr>
          <w:i/>
          <w:sz w:val="20"/>
          <w:highlight w:val="lightGray"/>
        </w:rPr>
        <w:t>werfspecifieke</w:t>
      </w:r>
      <w:proofErr w:type="spellEnd"/>
      <w:r w:rsidRPr="00434CAB">
        <w:rPr>
          <w:i/>
          <w:sz w:val="20"/>
          <w:highlight w:val="lightGray"/>
        </w:rPr>
        <w:t xml:space="preserve"> aandachtspunten/ adviezen/ aanbevelingen/ stopmomenten met betrekking tot de selectieve afbraakwerken </w:t>
      </w:r>
      <w:proofErr w:type="spellStart"/>
      <w:r w:rsidRPr="00434CAB">
        <w:rPr>
          <w:i/>
          <w:sz w:val="20"/>
          <w:highlight w:val="lightGray"/>
        </w:rPr>
        <w:t>opgelijst</w:t>
      </w:r>
      <w:proofErr w:type="spellEnd"/>
      <w:r w:rsidRPr="00434CAB">
        <w:rPr>
          <w:i/>
          <w:sz w:val="20"/>
          <w:szCs w:val="20"/>
          <w:highlight w:val="lightGray"/>
        </w:rPr>
        <w:t xml:space="preserve">. Minstens wordt aangegeven of er tijdens de werken bepaalde ‘stopmomenten’ dienen worden ingelast en of er bijkomende onderzoeksinspanningen zijn aangewezen.  </w:t>
      </w:r>
    </w:p>
    <w:p w14:paraId="62F123BB" w14:textId="7668B931" w:rsidR="00201F89" w:rsidRPr="00434CAB" w:rsidRDefault="00201F89" w:rsidP="00201F89">
      <w:pPr>
        <w:rPr>
          <w:i/>
          <w:sz w:val="20"/>
        </w:rPr>
      </w:pPr>
      <w:r w:rsidRPr="00434CAB">
        <w:rPr>
          <w:i/>
          <w:sz w:val="20"/>
          <w:szCs w:val="20"/>
          <w:highlight w:val="lightGray"/>
        </w:rPr>
        <w:t>Meer informatie zie §</w:t>
      </w:r>
      <w:r w:rsidR="00351F76">
        <w:rPr>
          <w:i/>
          <w:sz w:val="20"/>
          <w:szCs w:val="20"/>
          <w:highlight w:val="lightGray"/>
        </w:rPr>
        <w:t>4.2.2.1</w:t>
      </w:r>
      <w:r w:rsidRPr="00434CAB">
        <w:rPr>
          <w:i/>
          <w:sz w:val="20"/>
          <w:szCs w:val="20"/>
          <w:highlight w:val="lightGray"/>
        </w:rPr>
        <w:t xml:space="preserve"> van de standaardprocedure</w:t>
      </w:r>
      <w:r w:rsidRPr="00434CAB">
        <w:rPr>
          <w:i/>
          <w:sz w:val="20"/>
          <w:highlight w:val="lightGray"/>
        </w:rPr>
        <w:t xml:space="preserve"> voor opmaak van een sloopopvolgingsplan en controleverslag.</w:t>
      </w:r>
      <w:r w:rsidRPr="00434CAB">
        <w:rPr>
          <w:i/>
          <w:sz w:val="20"/>
        </w:rPr>
        <w:t xml:space="preserve"> </w:t>
      </w:r>
    </w:p>
    <w:p w14:paraId="5D9C57D9" w14:textId="54D7EB8C" w:rsidR="00201F89" w:rsidRPr="00DB56A8" w:rsidRDefault="00201F89" w:rsidP="00201F89">
      <w:pPr>
        <w:pStyle w:val="Kop2"/>
      </w:pPr>
      <w:r w:rsidRPr="00DB56A8">
        <w:t>Algemene evaluatie van de risico’s</w:t>
      </w:r>
    </w:p>
    <w:p w14:paraId="51E31B2A" w14:textId="64E4DC78" w:rsidR="00201F89" w:rsidRPr="00434CAB" w:rsidRDefault="00201F89" w:rsidP="00201F89">
      <w:pPr>
        <w:jc w:val="both"/>
        <w:rPr>
          <w:rFonts w:cs="Arial"/>
          <w:i/>
          <w:sz w:val="20"/>
          <w:szCs w:val="20"/>
        </w:rPr>
      </w:pPr>
      <w:r w:rsidRPr="00434CAB">
        <w:rPr>
          <w:rFonts w:cs="Arial"/>
          <w:i/>
          <w:sz w:val="20"/>
          <w:szCs w:val="20"/>
          <w:highlight w:val="lightGray"/>
        </w:rPr>
        <w:t xml:space="preserve">In deze paragraaf worden algemene opmerkingen over de veiligheid van de site opgenomen. De deskundige moet hier eveneens preciseren of hij, tijdens zijn bezoek, bepaalde gevaren heeft vastgesteld op de site waarop deze inventaris betrekking heeft (instortingsgevaar, </w:t>
      </w:r>
      <w:r w:rsidR="00066424">
        <w:rPr>
          <w:rFonts w:cs="Arial"/>
          <w:i/>
          <w:sz w:val="20"/>
          <w:szCs w:val="20"/>
          <w:highlight w:val="lightGray"/>
        </w:rPr>
        <w:t xml:space="preserve">risico op een </w:t>
      </w:r>
      <w:r w:rsidRPr="00434CAB">
        <w:rPr>
          <w:rFonts w:cs="Arial"/>
          <w:i/>
          <w:sz w:val="20"/>
          <w:szCs w:val="20"/>
          <w:highlight w:val="lightGray"/>
        </w:rPr>
        <w:t>gezondheidsprobleem, …).</w:t>
      </w:r>
    </w:p>
    <w:p w14:paraId="6272D434" w14:textId="77777777" w:rsidR="00D92FC3" w:rsidRPr="00372C02" w:rsidRDefault="00D92FC3" w:rsidP="003B3375">
      <w:pPr>
        <w:rPr>
          <w:i/>
          <w:sz w:val="18"/>
        </w:rPr>
      </w:pPr>
    </w:p>
    <w:p w14:paraId="6A43B0F8" w14:textId="77777777" w:rsidR="00F46667" w:rsidRPr="00F4255A" w:rsidRDefault="00F46667">
      <w:pPr>
        <w:rPr>
          <w:b/>
          <w:color w:val="FF0000"/>
        </w:rPr>
      </w:pPr>
      <w:r w:rsidRPr="00F4255A">
        <w:rPr>
          <w:b/>
          <w:color w:val="FF0000"/>
        </w:rPr>
        <w:br w:type="page"/>
      </w:r>
    </w:p>
    <w:p w14:paraId="254C96AC" w14:textId="77777777" w:rsidR="00F4255A" w:rsidRDefault="00372C02" w:rsidP="008A54DE">
      <w:pPr>
        <w:pStyle w:val="Kop1"/>
      </w:pPr>
      <w:r>
        <w:lastRenderedPageBreak/>
        <w:t>BIJLAGEN</w:t>
      </w:r>
    </w:p>
    <w:p w14:paraId="7877297C" w14:textId="2D139EC2" w:rsidR="00201F89" w:rsidRDefault="00201F89" w:rsidP="00F4255A">
      <w:r>
        <w:t xml:space="preserve">Bijlage 1: </w:t>
      </w:r>
      <w:r w:rsidRPr="00EC72FD">
        <w:t>Plan</w:t>
      </w:r>
      <w:r>
        <w:t xml:space="preserve"> met</w:t>
      </w:r>
      <w:r w:rsidRPr="00EC72FD">
        <w:t xml:space="preserve"> situering</w:t>
      </w:r>
      <w:r>
        <w:t xml:space="preserve"> van het</w:t>
      </w:r>
      <w:r w:rsidRPr="00EC72FD">
        <w:t xml:space="preserve"> project</w:t>
      </w:r>
    </w:p>
    <w:p w14:paraId="3A390D50" w14:textId="207AB30A" w:rsidR="00201F89" w:rsidRDefault="00201F89" w:rsidP="00201F89">
      <w:r>
        <w:t xml:space="preserve">Bijlage 2: </w:t>
      </w:r>
      <w:r w:rsidRPr="00EC72FD">
        <w:t>Plan</w:t>
      </w:r>
      <w:r>
        <w:t xml:space="preserve"> met</w:t>
      </w:r>
      <w:r w:rsidRPr="00EC72FD">
        <w:t xml:space="preserve"> </w:t>
      </w:r>
      <w:r>
        <w:t>aanduiding van de boringen</w:t>
      </w:r>
    </w:p>
    <w:p w14:paraId="063D1590" w14:textId="5B4D0C60" w:rsidR="00F4255A" w:rsidRDefault="00F4255A" w:rsidP="00F4255A">
      <w:r>
        <w:t xml:space="preserve">Bijlage </w:t>
      </w:r>
      <w:r w:rsidR="00201F89">
        <w:t>3</w:t>
      </w:r>
      <w:r w:rsidRPr="00F4255A">
        <w:t xml:space="preserve">: </w:t>
      </w:r>
      <w:r w:rsidR="002D1B5C">
        <w:t xml:space="preserve">Boorbeschrijvingen en foto’s van </w:t>
      </w:r>
      <w:r w:rsidR="00201F89">
        <w:t>het veldonderzoek (o.a. opgeboord materiaal per boring)</w:t>
      </w:r>
    </w:p>
    <w:p w14:paraId="7070D6F4" w14:textId="37AD52F3" w:rsidR="002D1B5C" w:rsidRDefault="00201F89" w:rsidP="00F4255A">
      <w:r>
        <w:t>Bijlage 4</w:t>
      </w:r>
      <w:r w:rsidR="002D1B5C">
        <w:t>: Resultaten van testen of ontledingen</w:t>
      </w:r>
    </w:p>
    <w:p w14:paraId="15980380" w14:textId="5F7B4739" w:rsidR="00F4255A" w:rsidRDefault="002D1B5C" w:rsidP="00A929AD">
      <w:r w:rsidRPr="00EC72FD">
        <w:t xml:space="preserve">Bijlage </w:t>
      </w:r>
      <w:r w:rsidR="00201F89">
        <w:t>5</w:t>
      </w:r>
      <w:r w:rsidRPr="00EC72FD">
        <w:t xml:space="preserve">: </w:t>
      </w:r>
      <w:r w:rsidR="00201F89">
        <w:t xml:space="preserve">Inventaris van de </w:t>
      </w:r>
      <w:r w:rsidR="00434CAB">
        <w:t>gevaarlijke en niet-gevaarlijke afvalstoffen</w:t>
      </w:r>
    </w:p>
    <w:p w14:paraId="25845480" w14:textId="248DB2C7" w:rsidR="00846C0C" w:rsidRDefault="00846C0C" w:rsidP="00846C0C">
      <w:r w:rsidRPr="00EC72FD">
        <w:t xml:space="preserve">Bijlage </w:t>
      </w:r>
      <w:r>
        <w:t>6</w:t>
      </w:r>
      <w:r w:rsidRPr="00EC72FD">
        <w:t xml:space="preserve">: </w:t>
      </w:r>
      <w:r>
        <w:t>Relevante bijlagen met betrekking tot het historisch onderzoek</w:t>
      </w:r>
    </w:p>
    <w:p w14:paraId="176846ED" w14:textId="77777777" w:rsidR="00846C0C" w:rsidRDefault="00846C0C" w:rsidP="00A929AD"/>
    <w:p w14:paraId="67C9352C" w14:textId="2D09D5BE" w:rsidR="0035021E" w:rsidRDefault="0035021E" w:rsidP="00A929AD"/>
    <w:p w14:paraId="46324F40" w14:textId="71E671BA" w:rsidR="0035021E" w:rsidRDefault="0035021E" w:rsidP="007671C5">
      <w:pPr>
        <w:sectPr w:rsidR="0035021E" w:rsidSect="00B77833">
          <w:headerReference w:type="default" r:id="rId9"/>
          <w:footerReference w:type="default" r:id="rId10"/>
          <w:pgSz w:w="11906" w:h="16838"/>
          <w:pgMar w:top="1440" w:right="1440" w:bottom="1440" w:left="1440" w:header="708" w:footer="708" w:gutter="0"/>
          <w:cols w:space="708"/>
          <w:docGrid w:linePitch="360"/>
        </w:sectPr>
      </w:pPr>
      <w:r>
        <w:br w:type="page"/>
      </w:r>
    </w:p>
    <w:p w14:paraId="057FAAA4" w14:textId="240CA37D" w:rsidR="0035021E" w:rsidRDefault="0035021E" w:rsidP="0035021E">
      <w:pPr>
        <w:pStyle w:val="Kop1"/>
        <w:numPr>
          <w:ilvl w:val="0"/>
          <w:numId w:val="0"/>
        </w:numPr>
        <w:ind w:left="432" w:hanging="432"/>
      </w:pPr>
      <w:r>
        <w:lastRenderedPageBreak/>
        <w:t>Bijlage 5 - inventaris van de gevaarlijke en niet-gevaarlijke afvalstoffen</w:t>
      </w:r>
    </w:p>
    <w:p w14:paraId="6347180F" w14:textId="1486422C" w:rsidR="0035021E" w:rsidRPr="00F80B8B" w:rsidRDefault="0035021E" w:rsidP="00F80B8B">
      <w:pPr>
        <w:pStyle w:val="Kop2"/>
      </w:pPr>
      <w:r w:rsidRPr="00F80B8B">
        <w:t>WEGENIS</w:t>
      </w:r>
    </w:p>
    <w:p w14:paraId="13E8C12A" w14:textId="3972F34E" w:rsidR="0035021E" w:rsidRPr="00F80B8B" w:rsidRDefault="0035021E" w:rsidP="0035021E">
      <w:pPr>
        <w:rPr>
          <w:rFonts w:cstheme="minorHAnsi"/>
        </w:rPr>
      </w:pPr>
      <w:r w:rsidRPr="00F80B8B">
        <w:rPr>
          <w:rFonts w:cstheme="minorHAnsi"/>
          <w:b/>
          <w:i/>
        </w:rPr>
        <w:t xml:space="preserve">Gevaarlijke afvalstoffen die vrijkomen bij de </w:t>
      </w:r>
      <w:proofErr w:type="spellStart"/>
      <w:r w:rsidRPr="00F80B8B">
        <w:rPr>
          <w:rFonts w:cstheme="minorHAnsi"/>
          <w:b/>
          <w:i/>
        </w:rPr>
        <w:t>opbraakwerken</w:t>
      </w:r>
      <w:proofErr w:type="spellEnd"/>
    </w:p>
    <w:tbl>
      <w:tblPr>
        <w:tblStyle w:val="Tabelraster"/>
        <w:tblW w:w="15299" w:type="dxa"/>
        <w:tblLayout w:type="fixed"/>
        <w:tblLook w:val="04A0" w:firstRow="1" w:lastRow="0" w:firstColumn="1" w:lastColumn="0" w:noHBand="0" w:noVBand="1"/>
      </w:tblPr>
      <w:tblGrid>
        <w:gridCol w:w="1124"/>
        <w:gridCol w:w="1276"/>
        <w:gridCol w:w="992"/>
        <w:gridCol w:w="851"/>
        <w:gridCol w:w="1134"/>
        <w:gridCol w:w="850"/>
        <w:gridCol w:w="1276"/>
        <w:gridCol w:w="992"/>
        <w:gridCol w:w="993"/>
        <w:gridCol w:w="1275"/>
        <w:gridCol w:w="2127"/>
        <w:gridCol w:w="2409"/>
      </w:tblGrid>
      <w:tr w:rsidR="00952281" w14:paraId="1F287FAE" w14:textId="3C425C98" w:rsidTr="00952281">
        <w:tc>
          <w:tcPr>
            <w:tcW w:w="1124" w:type="dxa"/>
            <w:tcBorders>
              <w:top w:val="single" w:sz="8" w:space="0" w:color="auto"/>
              <w:left w:val="single" w:sz="8" w:space="0" w:color="auto"/>
              <w:bottom w:val="single" w:sz="8" w:space="0" w:color="auto"/>
              <w:right w:val="single" w:sz="8" w:space="0" w:color="auto"/>
            </w:tcBorders>
            <w:vAlign w:val="center"/>
          </w:tcPr>
          <w:p w14:paraId="6794933F" w14:textId="77777777" w:rsidR="00A47C3E" w:rsidRPr="00952281" w:rsidRDefault="00A47C3E" w:rsidP="009453D8">
            <w:pPr>
              <w:jc w:val="center"/>
              <w:rPr>
                <w:b/>
                <w:sz w:val="18"/>
                <w:szCs w:val="20"/>
              </w:rPr>
            </w:pPr>
            <w:r w:rsidRPr="00952281">
              <w:rPr>
                <w:b/>
                <w:sz w:val="18"/>
                <w:szCs w:val="20"/>
              </w:rPr>
              <w:t>Materiaal</w:t>
            </w:r>
          </w:p>
        </w:tc>
        <w:tc>
          <w:tcPr>
            <w:tcW w:w="1276" w:type="dxa"/>
            <w:tcBorders>
              <w:top w:val="single" w:sz="8" w:space="0" w:color="auto"/>
              <w:left w:val="single" w:sz="8" w:space="0" w:color="auto"/>
              <w:bottom w:val="single" w:sz="8" w:space="0" w:color="auto"/>
              <w:right w:val="single" w:sz="8" w:space="0" w:color="auto"/>
            </w:tcBorders>
            <w:vAlign w:val="center"/>
          </w:tcPr>
          <w:p w14:paraId="49E1D3D1" w14:textId="77777777" w:rsidR="00A47C3E" w:rsidRPr="00952281" w:rsidRDefault="00A47C3E" w:rsidP="009453D8">
            <w:pPr>
              <w:jc w:val="center"/>
              <w:rPr>
                <w:b/>
                <w:sz w:val="18"/>
                <w:szCs w:val="20"/>
              </w:rPr>
            </w:pPr>
            <w:r w:rsidRPr="00952281">
              <w:rPr>
                <w:b/>
                <w:sz w:val="18"/>
                <w:szCs w:val="20"/>
              </w:rPr>
              <w:t>Benaming afvalstof</w:t>
            </w:r>
            <w:r w:rsidRPr="00952281">
              <w:rPr>
                <w:rStyle w:val="Voetnootmarkering"/>
                <w:b/>
                <w:sz w:val="18"/>
                <w:szCs w:val="20"/>
              </w:rPr>
              <w:footnoteReference w:id="2"/>
            </w:r>
          </w:p>
        </w:tc>
        <w:tc>
          <w:tcPr>
            <w:tcW w:w="992" w:type="dxa"/>
            <w:tcBorders>
              <w:top w:val="single" w:sz="8" w:space="0" w:color="auto"/>
              <w:left w:val="single" w:sz="8" w:space="0" w:color="auto"/>
              <w:bottom w:val="single" w:sz="8" w:space="0" w:color="auto"/>
              <w:right w:val="single" w:sz="8" w:space="0" w:color="auto"/>
            </w:tcBorders>
            <w:vAlign w:val="center"/>
          </w:tcPr>
          <w:p w14:paraId="7787E365" w14:textId="77777777" w:rsidR="00A47C3E" w:rsidRPr="00952281" w:rsidRDefault="00A47C3E" w:rsidP="009453D8">
            <w:pPr>
              <w:jc w:val="center"/>
              <w:rPr>
                <w:b/>
                <w:sz w:val="18"/>
                <w:szCs w:val="20"/>
              </w:rPr>
            </w:pPr>
            <w:proofErr w:type="spellStart"/>
            <w:r w:rsidRPr="00952281">
              <w:rPr>
                <w:b/>
                <w:sz w:val="18"/>
                <w:szCs w:val="20"/>
              </w:rPr>
              <w:t>Eural</w:t>
            </w:r>
            <w:proofErr w:type="spellEnd"/>
            <w:r w:rsidRPr="00952281">
              <w:rPr>
                <w:b/>
                <w:sz w:val="18"/>
                <w:szCs w:val="20"/>
              </w:rPr>
              <w:t>-code</w:t>
            </w:r>
          </w:p>
        </w:tc>
        <w:tc>
          <w:tcPr>
            <w:tcW w:w="851" w:type="dxa"/>
            <w:tcBorders>
              <w:top w:val="single" w:sz="8" w:space="0" w:color="auto"/>
              <w:left w:val="single" w:sz="8" w:space="0" w:color="auto"/>
              <w:bottom w:val="single" w:sz="8" w:space="0" w:color="auto"/>
              <w:right w:val="single" w:sz="8" w:space="0" w:color="auto"/>
            </w:tcBorders>
            <w:vAlign w:val="center"/>
          </w:tcPr>
          <w:p w14:paraId="37F51458" w14:textId="443BC34A" w:rsidR="00A47C3E" w:rsidRPr="00952281" w:rsidRDefault="00A47C3E" w:rsidP="009453D8">
            <w:pPr>
              <w:jc w:val="center"/>
              <w:rPr>
                <w:b/>
                <w:sz w:val="18"/>
                <w:szCs w:val="20"/>
              </w:rPr>
            </w:pPr>
            <w:r w:rsidRPr="00952281">
              <w:rPr>
                <w:b/>
                <w:sz w:val="18"/>
                <w:szCs w:val="20"/>
              </w:rPr>
              <w:t>Aantal</w:t>
            </w:r>
          </w:p>
        </w:tc>
        <w:tc>
          <w:tcPr>
            <w:tcW w:w="1134" w:type="dxa"/>
            <w:tcBorders>
              <w:top w:val="single" w:sz="8" w:space="0" w:color="auto"/>
              <w:left w:val="single" w:sz="8" w:space="0" w:color="auto"/>
              <w:bottom w:val="single" w:sz="8" w:space="0" w:color="auto"/>
              <w:right w:val="single" w:sz="8" w:space="0" w:color="auto"/>
            </w:tcBorders>
            <w:vAlign w:val="center"/>
          </w:tcPr>
          <w:p w14:paraId="2B5F907E" w14:textId="26F64127" w:rsidR="00A47C3E" w:rsidRPr="00952281" w:rsidRDefault="00A47C3E" w:rsidP="009453D8">
            <w:pPr>
              <w:jc w:val="center"/>
              <w:rPr>
                <w:b/>
                <w:sz w:val="18"/>
                <w:szCs w:val="20"/>
              </w:rPr>
            </w:pPr>
            <w:r w:rsidRPr="00952281">
              <w:rPr>
                <w:b/>
                <w:sz w:val="18"/>
                <w:szCs w:val="20"/>
              </w:rPr>
              <w:t>Opp</w:t>
            </w:r>
            <w:r w:rsidR="009453D8" w:rsidRPr="00952281">
              <w:rPr>
                <w:b/>
                <w:sz w:val="18"/>
                <w:szCs w:val="20"/>
              </w:rPr>
              <w:t>.</w:t>
            </w:r>
            <w:r w:rsidRPr="00952281">
              <w:rPr>
                <w:b/>
                <w:sz w:val="18"/>
                <w:szCs w:val="20"/>
              </w:rPr>
              <w:t xml:space="preserve"> (m</w:t>
            </w:r>
            <w:r w:rsidRPr="00952281">
              <w:rPr>
                <w:b/>
                <w:sz w:val="18"/>
                <w:szCs w:val="20"/>
              </w:rPr>
              <w:t>²</w:t>
            </w:r>
            <w:proofErr w:type="gramStart"/>
            <w:r w:rsidRPr="00952281">
              <w:rPr>
                <w:b/>
                <w:sz w:val="18"/>
                <w:szCs w:val="20"/>
              </w:rPr>
              <w:t>) /</w:t>
            </w:r>
            <w:proofErr w:type="gramEnd"/>
            <w:r w:rsidRPr="00952281">
              <w:rPr>
                <w:b/>
                <w:sz w:val="18"/>
                <w:szCs w:val="20"/>
              </w:rPr>
              <w:t xml:space="preserve"> lopende meter (lm)</w:t>
            </w:r>
          </w:p>
        </w:tc>
        <w:tc>
          <w:tcPr>
            <w:tcW w:w="850" w:type="dxa"/>
            <w:tcBorders>
              <w:top w:val="single" w:sz="8" w:space="0" w:color="auto"/>
              <w:left w:val="single" w:sz="8" w:space="0" w:color="auto"/>
              <w:bottom w:val="single" w:sz="8" w:space="0" w:color="auto"/>
              <w:right w:val="single" w:sz="8" w:space="0" w:color="auto"/>
            </w:tcBorders>
            <w:vAlign w:val="center"/>
          </w:tcPr>
          <w:p w14:paraId="0C370672" w14:textId="655C5500" w:rsidR="00A47C3E" w:rsidRPr="00952281" w:rsidRDefault="009453D8" w:rsidP="009453D8">
            <w:pPr>
              <w:jc w:val="center"/>
              <w:rPr>
                <w:b/>
                <w:sz w:val="18"/>
                <w:szCs w:val="20"/>
              </w:rPr>
            </w:pPr>
            <w:r w:rsidRPr="00952281">
              <w:rPr>
                <w:b/>
                <w:sz w:val="18"/>
                <w:szCs w:val="20"/>
              </w:rPr>
              <w:t>V</w:t>
            </w:r>
            <w:r w:rsidR="00A47C3E" w:rsidRPr="00952281">
              <w:rPr>
                <w:b/>
                <w:sz w:val="18"/>
                <w:szCs w:val="20"/>
              </w:rPr>
              <w:t>ol</w:t>
            </w:r>
            <w:r w:rsidRPr="00952281">
              <w:rPr>
                <w:b/>
                <w:sz w:val="18"/>
                <w:szCs w:val="20"/>
              </w:rPr>
              <w:t>ume</w:t>
            </w:r>
            <w:r w:rsidR="00A47C3E" w:rsidRPr="00952281">
              <w:rPr>
                <w:b/>
                <w:sz w:val="18"/>
                <w:szCs w:val="20"/>
              </w:rPr>
              <w:t xml:space="preserve"> (m</w:t>
            </w:r>
            <w:r w:rsidR="00A47C3E" w:rsidRPr="00952281">
              <w:rPr>
                <w:b/>
                <w:sz w:val="18"/>
                <w:szCs w:val="20"/>
              </w:rPr>
              <w:t>³</w:t>
            </w:r>
            <w:r w:rsidR="00A47C3E" w:rsidRPr="00952281">
              <w:rPr>
                <w:b/>
                <w:sz w:val="18"/>
                <w:szCs w:val="20"/>
              </w:rPr>
              <w:t>)</w:t>
            </w:r>
          </w:p>
        </w:tc>
        <w:tc>
          <w:tcPr>
            <w:tcW w:w="1276" w:type="dxa"/>
            <w:tcBorders>
              <w:top w:val="single" w:sz="8" w:space="0" w:color="auto"/>
              <w:left w:val="single" w:sz="8" w:space="0" w:color="auto"/>
              <w:bottom w:val="single" w:sz="8" w:space="0" w:color="auto"/>
              <w:right w:val="single" w:sz="8" w:space="0" w:color="auto"/>
            </w:tcBorders>
            <w:vAlign w:val="center"/>
          </w:tcPr>
          <w:p w14:paraId="084DEA9D" w14:textId="21C958B7" w:rsidR="00A47C3E" w:rsidRPr="00952281" w:rsidRDefault="00A47C3E" w:rsidP="009453D8">
            <w:pPr>
              <w:jc w:val="center"/>
              <w:rPr>
                <w:b/>
                <w:sz w:val="18"/>
                <w:szCs w:val="20"/>
              </w:rPr>
            </w:pPr>
            <w:r w:rsidRPr="00952281">
              <w:rPr>
                <w:b/>
                <w:sz w:val="18"/>
                <w:szCs w:val="20"/>
              </w:rPr>
              <w:t>Dikte van materiaal (m)</w:t>
            </w:r>
          </w:p>
        </w:tc>
        <w:tc>
          <w:tcPr>
            <w:tcW w:w="992" w:type="dxa"/>
            <w:tcBorders>
              <w:top w:val="single" w:sz="8" w:space="0" w:color="auto"/>
              <w:left w:val="single" w:sz="8" w:space="0" w:color="auto"/>
              <w:bottom w:val="single" w:sz="8" w:space="0" w:color="auto"/>
              <w:right w:val="single" w:sz="8" w:space="0" w:color="auto"/>
            </w:tcBorders>
            <w:vAlign w:val="center"/>
          </w:tcPr>
          <w:p w14:paraId="1262031A" w14:textId="4C91A860" w:rsidR="00A47C3E" w:rsidRPr="00952281" w:rsidRDefault="009453D8" w:rsidP="009453D8">
            <w:pPr>
              <w:jc w:val="center"/>
              <w:rPr>
                <w:b/>
                <w:sz w:val="18"/>
                <w:szCs w:val="20"/>
              </w:rPr>
            </w:pPr>
            <w:r w:rsidRPr="00952281">
              <w:rPr>
                <w:b/>
                <w:sz w:val="18"/>
                <w:szCs w:val="20"/>
              </w:rPr>
              <w:t>Soortelijk gewicht</w:t>
            </w:r>
            <w:r w:rsidR="00A47C3E" w:rsidRPr="00952281">
              <w:rPr>
                <w:b/>
                <w:sz w:val="18"/>
                <w:szCs w:val="20"/>
              </w:rPr>
              <w:t xml:space="preserve"> (ton/m</w:t>
            </w:r>
            <w:r w:rsidR="00A47C3E" w:rsidRPr="00952281">
              <w:rPr>
                <w:b/>
                <w:sz w:val="18"/>
                <w:szCs w:val="20"/>
              </w:rPr>
              <w:t>³</w:t>
            </w:r>
            <w:r w:rsidR="00A47C3E" w:rsidRPr="00952281">
              <w:rPr>
                <w:b/>
                <w:sz w:val="18"/>
                <w:szCs w:val="20"/>
              </w:rPr>
              <w:t>)</w:t>
            </w:r>
          </w:p>
        </w:tc>
        <w:tc>
          <w:tcPr>
            <w:tcW w:w="993" w:type="dxa"/>
            <w:tcBorders>
              <w:top w:val="single" w:sz="8" w:space="0" w:color="auto"/>
              <w:left w:val="single" w:sz="8" w:space="0" w:color="auto"/>
              <w:bottom w:val="single" w:sz="8" w:space="0" w:color="auto"/>
              <w:right w:val="single" w:sz="8" w:space="0" w:color="auto"/>
            </w:tcBorders>
            <w:vAlign w:val="center"/>
          </w:tcPr>
          <w:p w14:paraId="35FF00A2" w14:textId="15BD1882" w:rsidR="00A47C3E" w:rsidRPr="00952281" w:rsidRDefault="00A47C3E" w:rsidP="009453D8">
            <w:pPr>
              <w:jc w:val="center"/>
              <w:rPr>
                <w:b/>
                <w:sz w:val="18"/>
                <w:szCs w:val="20"/>
              </w:rPr>
            </w:pPr>
            <w:proofErr w:type="gramStart"/>
            <w:r w:rsidRPr="00952281">
              <w:rPr>
                <w:b/>
                <w:sz w:val="18"/>
                <w:szCs w:val="20"/>
              </w:rPr>
              <w:t>massa</w:t>
            </w:r>
            <w:proofErr w:type="gramEnd"/>
            <w:r w:rsidRPr="00952281">
              <w:rPr>
                <w:b/>
                <w:sz w:val="18"/>
                <w:szCs w:val="20"/>
              </w:rPr>
              <w:t xml:space="preserve"> (ton)</w:t>
            </w:r>
          </w:p>
        </w:tc>
        <w:tc>
          <w:tcPr>
            <w:tcW w:w="1275" w:type="dxa"/>
            <w:tcBorders>
              <w:top w:val="single" w:sz="8" w:space="0" w:color="auto"/>
              <w:left w:val="single" w:sz="8" w:space="0" w:color="auto"/>
              <w:bottom w:val="single" w:sz="8" w:space="0" w:color="auto"/>
              <w:right w:val="single" w:sz="8" w:space="0" w:color="auto"/>
            </w:tcBorders>
            <w:vAlign w:val="center"/>
          </w:tcPr>
          <w:p w14:paraId="12C809B1" w14:textId="77777777" w:rsidR="00A47C3E" w:rsidRPr="00952281" w:rsidRDefault="00A47C3E" w:rsidP="009453D8">
            <w:pPr>
              <w:jc w:val="center"/>
              <w:rPr>
                <w:b/>
                <w:sz w:val="18"/>
                <w:szCs w:val="20"/>
              </w:rPr>
            </w:pPr>
            <w:r w:rsidRPr="00952281">
              <w:rPr>
                <w:b/>
                <w:sz w:val="18"/>
                <w:szCs w:val="20"/>
              </w:rPr>
              <w:t>Opmerkingen</w:t>
            </w:r>
          </w:p>
        </w:tc>
        <w:tc>
          <w:tcPr>
            <w:tcW w:w="4536" w:type="dxa"/>
            <w:gridSpan w:val="2"/>
            <w:tcBorders>
              <w:top w:val="single" w:sz="8" w:space="0" w:color="auto"/>
              <w:left w:val="single" w:sz="8" w:space="0" w:color="auto"/>
              <w:bottom w:val="single" w:sz="8" w:space="0" w:color="auto"/>
              <w:right w:val="single" w:sz="8" w:space="0" w:color="auto"/>
            </w:tcBorders>
            <w:vAlign w:val="center"/>
          </w:tcPr>
          <w:p w14:paraId="2FAB2FA0" w14:textId="57CC5E54" w:rsidR="00A47C3E" w:rsidRPr="00952281" w:rsidRDefault="00A47C3E" w:rsidP="009453D8">
            <w:pPr>
              <w:jc w:val="center"/>
              <w:rPr>
                <w:b/>
                <w:sz w:val="18"/>
                <w:szCs w:val="20"/>
              </w:rPr>
            </w:pPr>
            <w:r w:rsidRPr="00952281">
              <w:rPr>
                <w:b/>
                <w:sz w:val="18"/>
                <w:szCs w:val="20"/>
              </w:rPr>
              <w:t>Situering</w:t>
            </w:r>
            <w:r w:rsidR="00143338" w:rsidRPr="00952281">
              <w:rPr>
                <w:b/>
                <w:sz w:val="18"/>
                <w:szCs w:val="20"/>
              </w:rPr>
              <w:t xml:space="preserve"> (</w:t>
            </w:r>
            <w:r w:rsidR="00952281">
              <w:rPr>
                <w:b/>
                <w:sz w:val="18"/>
                <w:szCs w:val="20"/>
              </w:rPr>
              <w:t>per straat</w:t>
            </w:r>
            <w:r w:rsidR="00143338" w:rsidRPr="00952281">
              <w:rPr>
                <w:b/>
                <w:sz w:val="18"/>
                <w:szCs w:val="20"/>
              </w:rPr>
              <w:t>)</w:t>
            </w:r>
            <w:r w:rsidRPr="00952281">
              <w:rPr>
                <w:b/>
                <w:sz w:val="18"/>
                <w:szCs w:val="20"/>
              </w:rPr>
              <w:t xml:space="preserve"> en </w:t>
            </w:r>
            <w:proofErr w:type="gramStart"/>
            <w:r w:rsidR="00DB05E6">
              <w:rPr>
                <w:b/>
                <w:sz w:val="18"/>
                <w:szCs w:val="20"/>
              </w:rPr>
              <w:t>omschrijving</w:t>
            </w:r>
            <w:r w:rsidRPr="00952281">
              <w:rPr>
                <w:b/>
                <w:sz w:val="18"/>
                <w:szCs w:val="20"/>
              </w:rPr>
              <w:t xml:space="preserve"> </w:t>
            </w:r>
            <w:r w:rsidR="00143338" w:rsidRPr="00952281">
              <w:rPr>
                <w:b/>
                <w:sz w:val="18"/>
                <w:szCs w:val="20"/>
              </w:rPr>
              <w:t xml:space="preserve"> </w:t>
            </w:r>
            <w:r w:rsidRPr="00952281">
              <w:rPr>
                <w:b/>
                <w:sz w:val="18"/>
                <w:szCs w:val="20"/>
              </w:rPr>
              <w:t>van</w:t>
            </w:r>
            <w:proofErr w:type="gramEnd"/>
            <w:r w:rsidRPr="00952281">
              <w:rPr>
                <w:b/>
                <w:sz w:val="18"/>
                <w:szCs w:val="20"/>
              </w:rPr>
              <w:t xml:space="preserve"> de boringen gebruikt voor conclusie</w:t>
            </w:r>
          </w:p>
        </w:tc>
      </w:tr>
      <w:tr w:rsidR="00952281" w:rsidRPr="00C061C8" w14:paraId="1362074E" w14:textId="554EEC5C" w:rsidTr="00952281">
        <w:tc>
          <w:tcPr>
            <w:tcW w:w="1124" w:type="dxa"/>
            <w:tcBorders>
              <w:top w:val="single" w:sz="8" w:space="0" w:color="auto"/>
              <w:bottom w:val="single" w:sz="8" w:space="0" w:color="auto"/>
            </w:tcBorders>
            <w:vAlign w:val="center"/>
          </w:tcPr>
          <w:p w14:paraId="7EAD094F" w14:textId="37EC2F6E" w:rsidR="00A47C3E" w:rsidRPr="00952281" w:rsidRDefault="00A47C3E" w:rsidP="009453D8">
            <w:pPr>
              <w:jc w:val="center"/>
              <w:rPr>
                <w:rFonts w:hAnsiTheme="minorHAnsi" w:cstheme="minorHAnsi"/>
                <w:i/>
                <w:sz w:val="18"/>
                <w:szCs w:val="18"/>
              </w:rPr>
            </w:pPr>
            <w:r w:rsidRPr="00952281">
              <w:rPr>
                <w:rFonts w:hAnsiTheme="minorHAnsi" w:cstheme="minorHAnsi"/>
                <w:i/>
                <w:sz w:val="18"/>
                <w:szCs w:val="18"/>
              </w:rPr>
              <w:t xml:space="preserve">vb. </w:t>
            </w:r>
            <w:proofErr w:type="spellStart"/>
            <w:r w:rsidRPr="00952281">
              <w:rPr>
                <w:rFonts w:hAnsiTheme="minorHAnsi" w:cstheme="minorHAnsi"/>
                <w:i/>
                <w:sz w:val="18"/>
                <w:szCs w:val="18"/>
              </w:rPr>
              <w:t>teerhoudend</w:t>
            </w:r>
            <w:proofErr w:type="spellEnd"/>
            <w:r w:rsidRPr="00952281">
              <w:rPr>
                <w:rFonts w:hAnsiTheme="minorHAnsi" w:cstheme="minorHAnsi"/>
                <w:i/>
                <w:sz w:val="18"/>
                <w:szCs w:val="18"/>
              </w:rPr>
              <w:t xml:space="preserve"> asfalt</w:t>
            </w:r>
          </w:p>
        </w:tc>
        <w:tc>
          <w:tcPr>
            <w:tcW w:w="1276" w:type="dxa"/>
            <w:tcBorders>
              <w:top w:val="single" w:sz="8" w:space="0" w:color="auto"/>
              <w:bottom w:val="single" w:sz="8" w:space="0" w:color="auto"/>
            </w:tcBorders>
            <w:vAlign w:val="center"/>
          </w:tcPr>
          <w:p w14:paraId="4F4B183B" w14:textId="2578EA76" w:rsidR="00A47C3E" w:rsidRPr="00952281" w:rsidRDefault="00A47C3E" w:rsidP="009453D8">
            <w:pPr>
              <w:jc w:val="center"/>
              <w:rPr>
                <w:rFonts w:hAnsiTheme="minorHAnsi" w:cstheme="minorHAnsi"/>
                <w:i/>
                <w:sz w:val="18"/>
                <w:szCs w:val="18"/>
              </w:rPr>
            </w:pPr>
            <w:proofErr w:type="spellStart"/>
            <w:proofErr w:type="gramStart"/>
            <w:r w:rsidRPr="00952281">
              <w:rPr>
                <w:rFonts w:hAnsiTheme="minorHAnsi" w:cstheme="minorHAnsi"/>
                <w:i/>
                <w:sz w:val="18"/>
                <w:szCs w:val="18"/>
              </w:rPr>
              <w:t>teerhoudend</w:t>
            </w:r>
            <w:proofErr w:type="spellEnd"/>
            <w:proofErr w:type="gramEnd"/>
            <w:r w:rsidRPr="00952281">
              <w:rPr>
                <w:rFonts w:hAnsiTheme="minorHAnsi" w:cstheme="minorHAnsi"/>
                <w:i/>
                <w:sz w:val="18"/>
                <w:szCs w:val="18"/>
              </w:rPr>
              <w:t xml:space="preserve"> asfalt</w:t>
            </w:r>
          </w:p>
        </w:tc>
        <w:tc>
          <w:tcPr>
            <w:tcW w:w="992" w:type="dxa"/>
            <w:tcBorders>
              <w:top w:val="single" w:sz="8" w:space="0" w:color="auto"/>
              <w:bottom w:val="single" w:sz="8" w:space="0" w:color="auto"/>
            </w:tcBorders>
            <w:vAlign w:val="center"/>
          </w:tcPr>
          <w:p w14:paraId="0EED6514" w14:textId="3F894C5C" w:rsidR="00A47C3E" w:rsidRPr="00952281" w:rsidRDefault="00A47C3E" w:rsidP="009453D8">
            <w:pPr>
              <w:jc w:val="center"/>
              <w:rPr>
                <w:rFonts w:hAnsiTheme="minorHAnsi" w:cstheme="minorHAnsi"/>
                <w:i/>
                <w:sz w:val="18"/>
                <w:szCs w:val="18"/>
              </w:rPr>
            </w:pPr>
            <w:r w:rsidRPr="00952281">
              <w:rPr>
                <w:rFonts w:hAnsiTheme="minorHAnsi" w:cstheme="minorHAnsi"/>
                <w:i/>
                <w:sz w:val="18"/>
                <w:szCs w:val="18"/>
              </w:rPr>
              <w:t>17 03 01*</w:t>
            </w:r>
          </w:p>
        </w:tc>
        <w:tc>
          <w:tcPr>
            <w:tcW w:w="851" w:type="dxa"/>
            <w:tcBorders>
              <w:top w:val="single" w:sz="8" w:space="0" w:color="auto"/>
              <w:bottom w:val="single" w:sz="8" w:space="0" w:color="auto"/>
            </w:tcBorders>
            <w:vAlign w:val="center"/>
          </w:tcPr>
          <w:p w14:paraId="1C306F7C" w14:textId="77777777" w:rsidR="00A47C3E" w:rsidRPr="00952281" w:rsidRDefault="00A47C3E" w:rsidP="009453D8">
            <w:pPr>
              <w:jc w:val="center"/>
              <w:rPr>
                <w:rFonts w:cstheme="minorHAnsi"/>
                <w:i/>
                <w:sz w:val="18"/>
                <w:szCs w:val="18"/>
              </w:rPr>
            </w:pPr>
          </w:p>
        </w:tc>
        <w:tc>
          <w:tcPr>
            <w:tcW w:w="1134" w:type="dxa"/>
            <w:tcBorders>
              <w:top w:val="single" w:sz="8" w:space="0" w:color="auto"/>
              <w:bottom w:val="single" w:sz="8" w:space="0" w:color="auto"/>
            </w:tcBorders>
            <w:vAlign w:val="center"/>
          </w:tcPr>
          <w:p w14:paraId="1EC7B8F6" w14:textId="501A4E08" w:rsidR="00A47C3E" w:rsidRPr="00952281" w:rsidRDefault="00A47C3E" w:rsidP="009453D8">
            <w:pPr>
              <w:jc w:val="center"/>
              <w:rPr>
                <w:rFonts w:hAnsiTheme="minorHAnsi" w:cstheme="minorHAnsi"/>
                <w:i/>
                <w:sz w:val="18"/>
                <w:szCs w:val="18"/>
              </w:rPr>
            </w:pPr>
            <w:r w:rsidRPr="00952281">
              <w:rPr>
                <w:rFonts w:hAnsiTheme="minorHAnsi" w:cstheme="minorHAnsi"/>
                <w:i/>
                <w:sz w:val="18"/>
                <w:szCs w:val="18"/>
              </w:rPr>
              <w:t>500 m²</w:t>
            </w:r>
          </w:p>
        </w:tc>
        <w:tc>
          <w:tcPr>
            <w:tcW w:w="850" w:type="dxa"/>
            <w:tcBorders>
              <w:top w:val="single" w:sz="8" w:space="0" w:color="auto"/>
              <w:bottom w:val="single" w:sz="8" w:space="0" w:color="auto"/>
            </w:tcBorders>
            <w:vAlign w:val="center"/>
          </w:tcPr>
          <w:p w14:paraId="6F0F6E9C" w14:textId="6F7DCD37" w:rsidR="00A47C3E" w:rsidRPr="00952281" w:rsidRDefault="00A47C3E" w:rsidP="009453D8">
            <w:pPr>
              <w:jc w:val="center"/>
              <w:rPr>
                <w:rFonts w:hAnsiTheme="minorHAnsi" w:cstheme="minorHAnsi"/>
                <w:i/>
                <w:sz w:val="18"/>
                <w:szCs w:val="18"/>
              </w:rPr>
            </w:pPr>
            <w:r w:rsidRPr="00952281">
              <w:rPr>
                <w:rFonts w:hAnsiTheme="minorHAnsi" w:cstheme="minorHAnsi"/>
                <w:i/>
                <w:sz w:val="18"/>
                <w:szCs w:val="18"/>
              </w:rPr>
              <w:t>75 m³</w:t>
            </w:r>
          </w:p>
        </w:tc>
        <w:tc>
          <w:tcPr>
            <w:tcW w:w="1276" w:type="dxa"/>
            <w:tcBorders>
              <w:top w:val="single" w:sz="8" w:space="0" w:color="auto"/>
              <w:bottom w:val="single" w:sz="8" w:space="0" w:color="auto"/>
            </w:tcBorders>
            <w:vAlign w:val="center"/>
          </w:tcPr>
          <w:p w14:paraId="7839063E" w14:textId="77777777" w:rsidR="00A47C3E" w:rsidRPr="00952281" w:rsidRDefault="00A47C3E" w:rsidP="009453D8">
            <w:pPr>
              <w:jc w:val="center"/>
              <w:rPr>
                <w:rFonts w:cstheme="minorHAnsi"/>
                <w:i/>
                <w:sz w:val="18"/>
                <w:szCs w:val="18"/>
              </w:rPr>
            </w:pPr>
          </w:p>
        </w:tc>
        <w:tc>
          <w:tcPr>
            <w:tcW w:w="992" w:type="dxa"/>
            <w:tcBorders>
              <w:top w:val="single" w:sz="8" w:space="0" w:color="auto"/>
              <w:bottom w:val="single" w:sz="8" w:space="0" w:color="auto"/>
            </w:tcBorders>
            <w:vAlign w:val="center"/>
          </w:tcPr>
          <w:p w14:paraId="729058C3" w14:textId="302E3877" w:rsidR="00A47C3E" w:rsidRPr="00952281" w:rsidRDefault="00A47C3E" w:rsidP="009453D8">
            <w:pPr>
              <w:jc w:val="center"/>
              <w:rPr>
                <w:rFonts w:cstheme="minorHAnsi"/>
                <w:i/>
                <w:sz w:val="18"/>
                <w:szCs w:val="18"/>
              </w:rPr>
            </w:pPr>
          </w:p>
        </w:tc>
        <w:tc>
          <w:tcPr>
            <w:tcW w:w="993" w:type="dxa"/>
            <w:tcBorders>
              <w:top w:val="single" w:sz="8" w:space="0" w:color="auto"/>
              <w:bottom w:val="single" w:sz="8" w:space="0" w:color="auto"/>
            </w:tcBorders>
            <w:vAlign w:val="center"/>
          </w:tcPr>
          <w:p w14:paraId="3E134E2F" w14:textId="551DC80C" w:rsidR="00A47C3E" w:rsidRPr="00952281" w:rsidRDefault="00A47C3E" w:rsidP="009453D8">
            <w:pPr>
              <w:jc w:val="center"/>
              <w:rPr>
                <w:rFonts w:hAnsiTheme="minorHAnsi" w:cstheme="minorHAnsi"/>
                <w:i/>
                <w:sz w:val="18"/>
                <w:szCs w:val="18"/>
              </w:rPr>
            </w:pPr>
            <w:r w:rsidRPr="00952281">
              <w:rPr>
                <w:rFonts w:hAnsiTheme="minorHAnsi" w:cstheme="minorHAnsi"/>
                <w:i/>
                <w:sz w:val="18"/>
                <w:szCs w:val="18"/>
              </w:rPr>
              <w:t>187,5 ton</w:t>
            </w:r>
          </w:p>
        </w:tc>
        <w:tc>
          <w:tcPr>
            <w:tcW w:w="1275" w:type="dxa"/>
            <w:tcBorders>
              <w:top w:val="single" w:sz="8" w:space="0" w:color="auto"/>
              <w:bottom w:val="single" w:sz="8" w:space="0" w:color="auto"/>
            </w:tcBorders>
            <w:vAlign w:val="center"/>
          </w:tcPr>
          <w:p w14:paraId="05AB3021" w14:textId="77777777" w:rsidR="00A47C3E" w:rsidRPr="00952281" w:rsidRDefault="00A47C3E" w:rsidP="009453D8">
            <w:pPr>
              <w:jc w:val="center"/>
              <w:rPr>
                <w:rFonts w:hAnsiTheme="minorHAnsi" w:cstheme="minorHAnsi"/>
                <w:i/>
                <w:sz w:val="18"/>
                <w:szCs w:val="18"/>
              </w:rPr>
            </w:pPr>
          </w:p>
        </w:tc>
        <w:tc>
          <w:tcPr>
            <w:tcW w:w="2127" w:type="dxa"/>
            <w:tcBorders>
              <w:top w:val="single" w:sz="8" w:space="0" w:color="auto"/>
              <w:bottom w:val="single" w:sz="8" w:space="0" w:color="auto"/>
            </w:tcBorders>
            <w:vAlign w:val="center"/>
          </w:tcPr>
          <w:p w14:paraId="5D638A2F" w14:textId="59C7B6F3" w:rsidR="00A47C3E" w:rsidRPr="00952281" w:rsidRDefault="00A47C3E" w:rsidP="009453D8">
            <w:pPr>
              <w:snapToGrid w:val="0"/>
              <w:spacing w:before="80"/>
              <w:ind w:left="42" w:hanging="42"/>
              <w:jc w:val="center"/>
              <w:rPr>
                <w:sz w:val="18"/>
                <w:szCs w:val="18"/>
              </w:rPr>
            </w:pPr>
            <w:r w:rsidRPr="00952281">
              <w:rPr>
                <w:rFonts w:asciiTheme="majorHAnsi" w:hAnsiTheme="majorHAnsi" w:cstheme="majorHAnsi"/>
                <w:i/>
                <w:sz w:val="18"/>
                <w:szCs w:val="18"/>
              </w:rPr>
              <w:fldChar w:fldCharType="begin"/>
            </w:r>
            <w:r w:rsidRPr="00952281">
              <w:rPr>
                <w:rFonts w:asciiTheme="majorHAnsi" w:hAnsiTheme="majorHAnsi" w:cstheme="majorHAnsi"/>
                <w:i/>
                <w:sz w:val="18"/>
                <w:szCs w:val="18"/>
              </w:rPr>
              <w:instrText>FILLIN "Tekstvak2"</w:instrText>
            </w:r>
            <w:r w:rsidRPr="00952281">
              <w:rPr>
                <w:rFonts w:asciiTheme="majorHAnsi" w:hAnsiTheme="majorHAnsi" w:cstheme="majorHAnsi"/>
                <w:i/>
                <w:sz w:val="18"/>
                <w:szCs w:val="18"/>
              </w:rPr>
              <w:fldChar w:fldCharType="end"/>
            </w:r>
            <w:r w:rsidRPr="00952281">
              <w:rPr>
                <w:sz w:val="18"/>
                <w:szCs w:val="18"/>
              </w:rPr>
              <w:t xml:space="preserve"> </w:t>
            </w:r>
            <w:sdt>
              <w:sdtPr>
                <w:rPr>
                  <w:sz w:val="18"/>
                  <w:szCs w:val="18"/>
                </w:rPr>
                <w:id w:val="-194304784"/>
                <w14:checkbox>
                  <w14:checked w14:val="1"/>
                  <w14:checkedState w14:val="2612" w14:font="MS Gothic"/>
                  <w14:uncheckedState w14:val="2610" w14:font="MS Gothic"/>
                </w14:checkbox>
              </w:sdtPr>
              <w:sdtEndPr/>
              <w:sdtContent>
                <w:r w:rsidRPr="00952281">
                  <w:rPr>
                    <w:rFonts w:ascii="MS Gothic" w:eastAsia="MS Gothic" w:hAnsi="MS Gothic" w:hint="eastAsia"/>
                    <w:sz w:val="18"/>
                    <w:szCs w:val="18"/>
                  </w:rPr>
                  <w:t>☒</w:t>
                </w:r>
              </w:sdtContent>
            </w:sdt>
            <w:proofErr w:type="gramStart"/>
            <w:r w:rsidRPr="00952281">
              <w:rPr>
                <w:sz w:val="18"/>
                <w:szCs w:val="18"/>
              </w:rPr>
              <w:t>oppervlakteverharding</w:t>
            </w:r>
            <w:proofErr w:type="gramEnd"/>
          </w:p>
          <w:p w14:paraId="4EB90650" w14:textId="2BF69CB1" w:rsidR="00A47C3E" w:rsidRPr="00952281" w:rsidRDefault="00EF44E2" w:rsidP="009453D8">
            <w:pPr>
              <w:snapToGrid w:val="0"/>
              <w:spacing w:before="80"/>
              <w:ind w:left="42" w:hanging="42"/>
              <w:jc w:val="center"/>
              <w:rPr>
                <w:sz w:val="18"/>
                <w:szCs w:val="18"/>
              </w:rPr>
            </w:pPr>
            <w:sdt>
              <w:sdtPr>
                <w:rPr>
                  <w:sz w:val="18"/>
                  <w:szCs w:val="18"/>
                </w:rPr>
                <w:id w:val="1562754552"/>
                <w14:checkbox>
                  <w14:checked w14:val="1"/>
                  <w14:checkedState w14:val="2612" w14:font="MS Gothic"/>
                  <w14:uncheckedState w14:val="2610" w14:font="MS Gothic"/>
                </w14:checkbox>
              </w:sdtPr>
              <w:sdtEndPr/>
              <w:sdtContent>
                <w:r w:rsidR="00DB05E6">
                  <w:rPr>
                    <w:rFonts w:ascii="MS Gothic" w:eastAsia="MS Gothic" w:hAnsi="MS Gothic" w:hint="eastAsia"/>
                    <w:sz w:val="18"/>
                    <w:szCs w:val="18"/>
                  </w:rPr>
                  <w:t>☒</w:t>
                </w:r>
              </w:sdtContent>
            </w:sdt>
            <w:proofErr w:type="gramStart"/>
            <w:r w:rsidR="00A47C3E" w:rsidRPr="00952281">
              <w:rPr>
                <w:sz w:val="18"/>
                <w:szCs w:val="18"/>
              </w:rPr>
              <w:t>fundering</w:t>
            </w:r>
            <w:proofErr w:type="gramEnd"/>
          </w:p>
          <w:p w14:paraId="4FCE5A17" w14:textId="77777777" w:rsidR="00A47C3E" w:rsidRPr="00952281" w:rsidRDefault="00A47C3E" w:rsidP="009453D8">
            <w:pPr>
              <w:jc w:val="center"/>
              <w:rPr>
                <w:i/>
                <w:sz w:val="18"/>
                <w:szCs w:val="18"/>
              </w:rPr>
            </w:pPr>
          </w:p>
        </w:tc>
        <w:tc>
          <w:tcPr>
            <w:tcW w:w="2409" w:type="dxa"/>
            <w:tcBorders>
              <w:top w:val="single" w:sz="8" w:space="0" w:color="auto"/>
              <w:bottom w:val="single" w:sz="8" w:space="0" w:color="auto"/>
            </w:tcBorders>
            <w:vAlign w:val="center"/>
          </w:tcPr>
          <w:p w14:paraId="3A6307F0" w14:textId="5B4C854E" w:rsidR="00A47C3E" w:rsidRPr="00952281" w:rsidRDefault="00A47C3E" w:rsidP="009453D8">
            <w:pPr>
              <w:jc w:val="center"/>
              <w:rPr>
                <w:i/>
                <w:sz w:val="18"/>
                <w:szCs w:val="18"/>
              </w:rPr>
            </w:pPr>
            <w:proofErr w:type="spellStart"/>
            <w:r w:rsidRPr="00952281">
              <w:rPr>
                <w:rFonts w:asciiTheme="majorHAnsi" w:hAnsiTheme="majorHAnsi" w:cstheme="majorHAnsi"/>
                <w:i/>
                <w:sz w:val="18"/>
                <w:szCs w:val="18"/>
              </w:rPr>
              <w:t>Bvb</w:t>
            </w:r>
            <w:proofErr w:type="spellEnd"/>
            <w:r w:rsidRPr="00952281">
              <w:rPr>
                <w:rFonts w:asciiTheme="majorHAnsi" w:hAnsiTheme="majorHAnsi" w:cstheme="majorHAnsi"/>
                <w:i/>
                <w:sz w:val="18"/>
                <w:szCs w:val="18"/>
              </w:rPr>
              <w:t xml:space="preserve">. </w:t>
            </w:r>
            <w:proofErr w:type="gramStart"/>
            <w:r w:rsidRPr="00952281">
              <w:rPr>
                <w:rFonts w:asciiTheme="majorHAnsi" w:hAnsiTheme="majorHAnsi" w:cstheme="majorHAnsi"/>
                <w:i/>
                <w:sz w:val="18"/>
                <w:szCs w:val="18"/>
              </w:rPr>
              <w:t>straat</w:t>
            </w:r>
            <w:proofErr w:type="gramEnd"/>
            <w:r w:rsidRPr="00952281">
              <w:rPr>
                <w:rFonts w:asciiTheme="majorHAnsi" w:hAnsiTheme="majorHAnsi" w:cstheme="majorHAnsi"/>
                <w:i/>
                <w:sz w:val="18"/>
                <w:szCs w:val="18"/>
              </w:rPr>
              <w:t xml:space="preserve"> en zone duidelijk maken én </w:t>
            </w:r>
            <w:proofErr w:type="spellStart"/>
            <w:r w:rsidRPr="00952281">
              <w:rPr>
                <w:rFonts w:asciiTheme="majorHAnsi" w:hAnsiTheme="majorHAnsi" w:cstheme="majorHAnsi"/>
                <w:i/>
                <w:sz w:val="18"/>
                <w:szCs w:val="18"/>
              </w:rPr>
              <w:t>oplijsting</w:t>
            </w:r>
            <w:proofErr w:type="spellEnd"/>
            <w:r w:rsidRPr="00952281">
              <w:rPr>
                <w:rFonts w:asciiTheme="majorHAnsi" w:hAnsiTheme="majorHAnsi" w:cstheme="majorHAnsi"/>
                <w:i/>
                <w:sz w:val="18"/>
                <w:szCs w:val="18"/>
              </w:rPr>
              <w:t xml:space="preserve"> van gehanteerde boringen die gebruikt zijn voor de berekening van de tonnages van het overeenkomstig materiaal. Bijkomend alle mogelijke info die helpt te verduidelijken in welke zone er aandacht nodig </w:t>
            </w:r>
            <w:proofErr w:type="gramStart"/>
            <w:r w:rsidRPr="00952281">
              <w:rPr>
                <w:rFonts w:asciiTheme="majorHAnsi" w:hAnsiTheme="majorHAnsi" w:cstheme="majorHAnsi"/>
                <w:i/>
                <w:sz w:val="18"/>
                <w:szCs w:val="18"/>
              </w:rPr>
              <w:t>is,…</w:t>
            </w:r>
            <w:proofErr w:type="gramEnd"/>
            <w:r w:rsidRPr="00952281">
              <w:rPr>
                <w:rFonts w:asciiTheme="majorHAnsi" w:hAnsiTheme="majorHAnsi" w:cstheme="majorHAnsi"/>
                <w:i/>
                <w:sz w:val="18"/>
                <w:szCs w:val="18"/>
              </w:rPr>
              <w:t>)</w:t>
            </w:r>
          </w:p>
        </w:tc>
      </w:tr>
      <w:tr w:rsidR="00952281" w:rsidRPr="00C061C8" w14:paraId="24A3AAA2" w14:textId="77777777" w:rsidTr="00952281">
        <w:tc>
          <w:tcPr>
            <w:tcW w:w="1124" w:type="dxa"/>
            <w:tcBorders>
              <w:top w:val="nil"/>
            </w:tcBorders>
            <w:vAlign w:val="center"/>
          </w:tcPr>
          <w:p w14:paraId="12F4CBD2" w14:textId="0F467C37" w:rsidR="00A47C3E" w:rsidRPr="00952281" w:rsidRDefault="00A47C3E" w:rsidP="009453D8">
            <w:pPr>
              <w:jc w:val="center"/>
              <w:rPr>
                <w:rFonts w:cstheme="minorHAnsi"/>
                <w:i/>
                <w:sz w:val="18"/>
                <w:szCs w:val="18"/>
              </w:rPr>
            </w:pPr>
            <w:r w:rsidRPr="00952281">
              <w:rPr>
                <w:rFonts w:hAnsiTheme="minorHAnsi" w:cstheme="minorHAnsi"/>
                <w:i/>
                <w:sz w:val="18"/>
                <w:szCs w:val="18"/>
              </w:rPr>
              <w:t>vb. TAGC-fundering</w:t>
            </w:r>
          </w:p>
        </w:tc>
        <w:tc>
          <w:tcPr>
            <w:tcW w:w="1276" w:type="dxa"/>
            <w:tcBorders>
              <w:top w:val="nil"/>
            </w:tcBorders>
            <w:vAlign w:val="center"/>
          </w:tcPr>
          <w:p w14:paraId="543C0178" w14:textId="0765E259" w:rsidR="00A47C3E" w:rsidRPr="00952281" w:rsidRDefault="00A47C3E" w:rsidP="009453D8">
            <w:pPr>
              <w:jc w:val="center"/>
              <w:rPr>
                <w:rFonts w:cstheme="minorHAnsi"/>
                <w:i/>
                <w:sz w:val="18"/>
                <w:szCs w:val="18"/>
              </w:rPr>
            </w:pPr>
            <w:proofErr w:type="spellStart"/>
            <w:proofErr w:type="gramStart"/>
            <w:r w:rsidRPr="00952281">
              <w:rPr>
                <w:rFonts w:hAnsiTheme="minorHAnsi" w:cstheme="minorHAnsi"/>
                <w:i/>
                <w:sz w:val="18"/>
                <w:szCs w:val="18"/>
              </w:rPr>
              <w:t>teerhoudend</w:t>
            </w:r>
            <w:proofErr w:type="spellEnd"/>
            <w:proofErr w:type="gramEnd"/>
            <w:r w:rsidRPr="00952281">
              <w:rPr>
                <w:rFonts w:hAnsiTheme="minorHAnsi" w:cstheme="minorHAnsi"/>
                <w:i/>
                <w:sz w:val="18"/>
                <w:szCs w:val="18"/>
              </w:rPr>
              <w:t xml:space="preserve"> asfalt granulaatcement</w:t>
            </w:r>
          </w:p>
        </w:tc>
        <w:tc>
          <w:tcPr>
            <w:tcW w:w="992" w:type="dxa"/>
            <w:tcBorders>
              <w:top w:val="nil"/>
            </w:tcBorders>
            <w:vAlign w:val="center"/>
          </w:tcPr>
          <w:p w14:paraId="1D112BB1" w14:textId="7F104945" w:rsidR="00A47C3E" w:rsidRPr="00952281" w:rsidRDefault="00A47C3E" w:rsidP="009453D8">
            <w:pPr>
              <w:jc w:val="center"/>
              <w:rPr>
                <w:rFonts w:cstheme="minorHAnsi"/>
                <w:i/>
                <w:sz w:val="18"/>
                <w:szCs w:val="18"/>
              </w:rPr>
            </w:pPr>
            <w:r w:rsidRPr="00952281">
              <w:rPr>
                <w:rFonts w:hAnsiTheme="minorHAnsi" w:cstheme="minorHAnsi"/>
                <w:i/>
                <w:sz w:val="18"/>
                <w:szCs w:val="18"/>
              </w:rPr>
              <w:t>17 03 01*</w:t>
            </w:r>
          </w:p>
        </w:tc>
        <w:tc>
          <w:tcPr>
            <w:tcW w:w="851" w:type="dxa"/>
            <w:tcBorders>
              <w:top w:val="nil"/>
            </w:tcBorders>
            <w:vAlign w:val="center"/>
          </w:tcPr>
          <w:p w14:paraId="21BECA5D" w14:textId="77777777" w:rsidR="00A47C3E" w:rsidRPr="00952281" w:rsidRDefault="00A47C3E" w:rsidP="009453D8">
            <w:pPr>
              <w:jc w:val="center"/>
              <w:rPr>
                <w:rFonts w:cstheme="minorHAnsi"/>
                <w:i/>
                <w:sz w:val="18"/>
                <w:szCs w:val="18"/>
              </w:rPr>
            </w:pPr>
          </w:p>
        </w:tc>
        <w:tc>
          <w:tcPr>
            <w:tcW w:w="1134" w:type="dxa"/>
            <w:tcBorders>
              <w:top w:val="nil"/>
            </w:tcBorders>
            <w:vAlign w:val="center"/>
          </w:tcPr>
          <w:p w14:paraId="61A0DEDD" w14:textId="385EA3CD" w:rsidR="00A47C3E" w:rsidRPr="00952281" w:rsidRDefault="00A47C3E" w:rsidP="009453D8">
            <w:pPr>
              <w:jc w:val="center"/>
              <w:rPr>
                <w:rFonts w:cstheme="minorHAnsi"/>
                <w:i/>
                <w:sz w:val="18"/>
                <w:szCs w:val="18"/>
              </w:rPr>
            </w:pPr>
            <w:r w:rsidRPr="00952281">
              <w:rPr>
                <w:rFonts w:hAnsiTheme="minorHAnsi" w:cstheme="minorHAnsi"/>
                <w:i/>
                <w:sz w:val="18"/>
                <w:szCs w:val="18"/>
              </w:rPr>
              <w:t>… m²</w:t>
            </w:r>
          </w:p>
        </w:tc>
        <w:tc>
          <w:tcPr>
            <w:tcW w:w="850" w:type="dxa"/>
            <w:tcBorders>
              <w:top w:val="nil"/>
            </w:tcBorders>
            <w:vAlign w:val="center"/>
          </w:tcPr>
          <w:p w14:paraId="7392BD84" w14:textId="33E69539" w:rsidR="00A47C3E" w:rsidRPr="00952281" w:rsidRDefault="00A47C3E" w:rsidP="009453D8">
            <w:pPr>
              <w:jc w:val="center"/>
              <w:rPr>
                <w:rFonts w:cstheme="minorHAnsi"/>
                <w:i/>
                <w:sz w:val="18"/>
                <w:szCs w:val="18"/>
              </w:rPr>
            </w:pPr>
            <w:r w:rsidRPr="00952281">
              <w:rPr>
                <w:rFonts w:hAnsiTheme="minorHAnsi" w:cstheme="minorHAnsi"/>
                <w:i/>
                <w:sz w:val="18"/>
                <w:szCs w:val="18"/>
              </w:rPr>
              <w:t>… m³</w:t>
            </w:r>
          </w:p>
        </w:tc>
        <w:tc>
          <w:tcPr>
            <w:tcW w:w="1276" w:type="dxa"/>
            <w:tcBorders>
              <w:top w:val="nil"/>
            </w:tcBorders>
            <w:vAlign w:val="center"/>
          </w:tcPr>
          <w:p w14:paraId="79587B39" w14:textId="77777777" w:rsidR="00A47C3E" w:rsidRPr="00952281" w:rsidRDefault="00A47C3E" w:rsidP="009453D8">
            <w:pPr>
              <w:jc w:val="center"/>
              <w:rPr>
                <w:rFonts w:cstheme="minorHAnsi"/>
                <w:i/>
                <w:sz w:val="18"/>
                <w:szCs w:val="18"/>
              </w:rPr>
            </w:pPr>
          </w:p>
        </w:tc>
        <w:tc>
          <w:tcPr>
            <w:tcW w:w="992" w:type="dxa"/>
            <w:tcBorders>
              <w:top w:val="nil"/>
            </w:tcBorders>
            <w:vAlign w:val="center"/>
          </w:tcPr>
          <w:p w14:paraId="7457B440" w14:textId="4461DC98" w:rsidR="00A47C3E" w:rsidRPr="00952281" w:rsidRDefault="00A47C3E" w:rsidP="009453D8">
            <w:pPr>
              <w:jc w:val="center"/>
              <w:rPr>
                <w:rFonts w:cstheme="minorHAnsi"/>
                <w:i/>
                <w:sz w:val="18"/>
                <w:szCs w:val="18"/>
              </w:rPr>
            </w:pPr>
          </w:p>
        </w:tc>
        <w:tc>
          <w:tcPr>
            <w:tcW w:w="993" w:type="dxa"/>
            <w:tcBorders>
              <w:top w:val="nil"/>
            </w:tcBorders>
            <w:vAlign w:val="center"/>
          </w:tcPr>
          <w:p w14:paraId="5F7D6D1C" w14:textId="792AA70E" w:rsidR="00A47C3E" w:rsidRPr="00952281" w:rsidRDefault="00A47C3E" w:rsidP="009453D8">
            <w:pPr>
              <w:jc w:val="center"/>
              <w:rPr>
                <w:rFonts w:cstheme="minorHAnsi"/>
                <w:i/>
                <w:sz w:val="18"/>
                <w:szCs w:val="18"/>
              </w:rPr>
            </w:pPr>
            <w:r w:rsidRPr="00952281">
              <w:rPr>
                <w:rFonts w:hAnsiTheme="minorHAnsi" w:cstheme="minorHAnsi"/>
                <w:i/>
                <w:sz w:val="18"/>
                <w:szCs w:val="18"/>
              </w:rPr>
              <w:t>… ton</w:t>
            </w:r>
          </w:p>
        </w:tc>
        <w:tc>
          <w:tcPr>
            <w:tcW w:w="1275" w:type="dxa"/>
            <w:tcBorders>
              <w:top w:val="nil"/>
            </w:tcBorders>
            <w:vAlign w:val="center"/>
          </w:tcPr>
          <w:p w14:paraId="69CFA442" w14:textId="77777777" w:rsidR="00A47C3E" w:rsidRPr="00952281" w:rsidRDefault="00A47C3E" w:rsidP="009453D8">
            <w:pPr>
              <w:jc w:val="center"/>
              <w:rPr>
                <w:rFonts w:cstheme="minorHAnsi"/>
                <w:i/>
                <w:sz w:val="18"/>
                <w:szCs w:val="18"/>
              </w:rPr>
            </w:pPr>
          </w:p>
        </w:tc>
        <w:tc>
          <w:tcPr>
            <w:tcW w:w="2127" w:type="dxa"/>
            <w:tcBorders>
              <w:top w:val="nil"/>
            </w:tcBorders>
            <w:vAlign w:val="center"/>
          </w:tcPr>
          <w:p w14:paraId="5FD78272" w14:textId="292879B0" w:rsidR="00A47C3E" w:rsidRPr="00952281" w:rsidRDefault="00A47C3E" w:rsidP="009453D8">
            <w:pPr>
              <w:snapToGrid w:val="0"/>
              <w:spacing w:before="80"/>
              <w:ind w:left="42" w:hanging="42"/>
              <w:jc w:val="center"/>
              <w:rPr>
                <w:sz w:val="18"/>
                <w:szCs w:val="18"/>
              </w:rPr>
            </w:pPr>
            <w:r w:rsidRPr="00952281">
              <w:rPr>
                <w:rFonts w:asciiTheme="majorHAnsi" w:hAnsiTheme="majorHAnsi" w:cstheme="majorHAnsi"/>
                <w:i/>
                <w:sz w:val="18"/>
                <w:szCs w:val="18"/>
              </w:rPr>
              <w:fldChar w:fldCharType="begin"/>
            </w:r>
            <w:r w:rsidRPr="00952281">
              <w:rPr>
                <w:rFonts w:asciiTheme="majorHAnsi" w:hAnsiTheme="majorHAnsi" w:cstheme="majorHAnsi"/>
                <w:i/>
                <w:sz w:val="18"/>
                <w:szCs w:val="18"/>
              </w:rPr>
              <w:instrText>FILLIN "Tekstvak2"</w:instrText>
            </w:r>
            <w:r w:rsidRPr="00952281">
              <w:rPr>
                <w:rFonts w:asciiTheme="majorHAnsi" w:hAnsiTheme="majorHAnsi" w:cstheme="majorHAnsi"/>
                <w:i/>
                <w:sz w:val="18"/>
                <w:szCs w:val="18"/>
              </w:rPr>
              <w:fldChar w:fldCharType="end"/>
            </w:r>
            <w:r w:rsidRPr="00952281">
              <w:rPr>
                <w:sz w:val="18"/>
                <w:szCs w:val="18"/>
              </w:rPr>
              <w:t xml:space="preserve"> </w:t>
            </w:r>
            <w:sdt>
              <w:sdtPr>
                <w:rPr>
                  <w:sz w:val="18"/>
                  <w:szCs w:val="18"/>
                </w:rPr>
                <w:id w:val="216249167"/>
                <w14:checkbox>
                  <w14:checked w14:val="0"/>
                  <w14:checkedState w14:val="2612" w14:font="MS Gothic"/>
                  <w14:uncheckedState w14:val="2610" w14:font="MS Gothic"/>
                </w14:checkbox>
              </w:sdtPr>
              <w:sdtEndPr/>
              <w:sdtContent>
                <w:r w:rsidRPr="00952281">
                  <w:rPr>
                    <w:rFonts w:ascii="MS Gothic" w:eastAsia="MS Gothic" w:hAnsi="MS Gothic" w:hint="eastAsia"/>
                    <w:sz w:val="18"/>
                    <w:szCs w:val="18"/>
                  </w:rPr>
                  <w:t>☐</w:t>
                </w:r>
              </w:sdtContent>
            </w:sdt>
            <w:proofErr w:type="gramStart"/>
            <w:r w:rsidRPr="00952281">
              <w:rPr>
                <w:sz w:val="18"/>
                <w:szCs w:val="18"/>
              </w:rPr>
              <w:t>oppervlakteverharding</w:t>
            </w:r>
            <w:proofErr w:type="gramEnd"/>
          </w:p>
          <w:p w14:paraId="69B432D7" w14:textId="7C9391AB" w:rsidR="00A47C3E" w:rsidRPr="00952281" w:rsidRDefault="00EF44E2" w:rsidP="009453D8">
            <w:pPr>
              <w:snapToGrid w:val="0"/>
              <w:spacing w:before="80"/>
              <w:ind w:left="42" w:hanging="42"/>
              <w:jc w:val="center"/>
              <w:rPr>
                <w:sz w:val="18"/>
                <w:szCs w:val="18"/>
              </w:rPr>
            </w:pPr>
            <w:sdt>
              <w:sdtPr>
                <w:rPr>
                  <w:sz w:val="18"/>
                  <w:szCs w:val="18"/>
                </w:rPr>
                <w:id w:val="874351490"/>
                <w14:checkbox>
                  <w14:checked w14:val="1"/>
                  <w14:checkedState w14:val="2612" w14:font="MS Gothic"/>
                  <w14:uncheckedState w14:val="2610" w14:font="MS Gothic"/>
                </w14:checkbox>
              </w:sdtPr>
              <w:sdtEndPr/>
              <w:sdtContent>
                <w:r w:rsidR="00A47C3E" w:rsidRPr="00952281">
                  <w:rPr>
                    <w:rFonts w:ascii="MS Gothic" w:eastAsia="MS Gothic" w:hAnsi="MS Gothic" w:hint="eastAsia"/>
                    <w:sz w:val="18"/>
                    <w:szCs w:val="18"/>
                  </w:rPr>
                  <w:t>☒</w:t>
                </w:r>
              </w:sdtContent>
            </w:sdt>
            <w:proofErr w:type="gramStart"/>
            <w:r w:rsidR="00A47C3E" w:rsidRPr="00952281">
              <w:rPr>
                <w:sz w:val="18"/>
                <w:szCs w:val="18"/>
              </w:rPr>
              <w:t>fundering</w:t>
            </w:r>
            <w:proofErr w:type="gramEnd"/>
          </w:p>
          <w:p w14:paraId="5DDD770E" w14:textId="77777777" w:rsidR="00A47C3E" w:rsidRPr="00952281" w:rsidRDefault="00A47C3E" w:rsidP="009453D8">
            <w:pPr>
              <w:snapToGrid w:val="0"/>
              <w:spacing w:before="80"/>
              <w:ind w:left="42" w:hanging="42"/>
              <w:jc w:val="center"/>
              <w:rPr>
                <w:rFonts w:asciiTheme="majorHAnsi" w:hAnsiTheme="majorHAnsi" w:cstheme="majorHAnsi"/>
                <w:i/>
                <w:sz w:val="18"/>
                <w:szCs w:val="18"/>
              </w:rPr>
            </w:pPr>
          </w:p>
        </w:tc>
        <w:tc>
          <w:tcPr>
            <w:tcW w:w="2409" w:type="dxa"/>
            <w:tcBorders>
              <w:top w:val="nil"/>
            </w:tcBorders>
            <w:vAlign w:val="center"/>
          </w:tcPr>
          <w:p w14:paraId="142D3053" w14:textId="65CF3CD8" w:rsidR="00A47C3E" w:rsidRPr="00952281" w:rsidRDefault="009453D8" w:rsidP="009453D8">
            <w:pPr>
              <w:jc w:val="center"/>
              <w:rPr>
                <w:rFonts w:asciiTheme="majorHAnsi" w:hAnsiTheme="majorHAnsi" w:cstheme="majorHAnsi"/>
                <w:i/>
                <w:sz w:val="18"/>
                <w:szCs w:val="18"/>
              </w:rPr>
            </w:pPr>
            <w:proofErr w:type="spellStart"/>
            <w:r w:rsidRPr="00952281">
              <w:rPr>
                <w:rFonts w:asciiTheme="majorHAnsi" w:hAnsiTheme="majorHAnsi" w:cstheme="majorHAnsi"/>
                <w:i/>
                <w:sz w:val="18"/>
                <w:szCs w:val="18"/>
              </w:rPr>
              <w:t>Bvb</w:t>
            </w:r>
            <w:proofErr w:type="spellEnd"/>
            <w:r w:rsidRPr="00952281">
              <w:rPr>
                <w:rFonts w:asciiTheme="majorHAnsi" w:hAnsiTheme="majorHAnsi" w:cstheme="majorHAnsi"/>
                <w:i/>
                <w:sz w:val="18"/>
                <w:szCs w:val="18"/>
              </w:rPr>
              <w:t xml:space="preserve"> straat en zone duidelijk maken én </w:t>
            </w:r>
            <w:proofErr w:type="spellStart"/>
            <w:r w:rsidRPr="00952281">
              <w:rPr>
                <w:rFonts w:asciiTheme="majorHAnsi" w:hAnsiTheme="majorHAnsi" w:cstheme="majorHAnsi"/>
                <w:i/>
                <w:sz w:val="18"/>
                <w:szCs w:val="18"/>
              </w:rPr>
              <w:t>oplijsting</w:t>
            </w:r>
            <w:proofErr w:type="spellEnd"/>
            <w:r w:rsidRPr="00952281">
              <w:rPr>
                <w:rFonts w:asciiTheme="majorHAnsi" w:hAnsiTheme="majorHAnsi" w:cstheme="majorHAnsi"/>
                <w:i/>
                <w:sz w:val="18"/>
                <w:szCs w:val="18"/>
              </w:rPr>
              <w:t xml:space="preserve"> van gehanteerde boringen die gebruikt zijn voor de berekening van de tonnages van het overeenkomstig materiaal. Bijkomend alle mogelijke info die helpt te verduidelijken in welke zone er aandacht nodig </w:t>
            </w:r>
            <w:proofErr w:type="gramStart"/>
            <w:r w:rsidRPr="00952281">
              <w:rPr>
                <w:rFonts w:asciiTheme="majorHAnsi" w:hAnsiTheme="majorHAnsi" w:cstheme="majorHAnsi"/>
                <w:i/>
                <w:sz w:val="18"/>
                <w:szCs w:val="18"/>
              </w:rPr>
              <w:t>is,…</w:t>
            </w:r>
            <w:proofErr w:type="gramEnd"/>
            <w:r w:rsidRPr="00952281">
              <w:rPr>
                <w:rFonts w:asciiTheme="majorHAnsi" w:hAnsiTheme="majorHAnsi" w:cstheme="majorHAnsi"/>
                <w:i/>
                <w:sz w:val="18"/>
                <w:szCs w:val="18"/>
              </w:rPr>
              <w:t>)</w:t>
            </w:r>
          </w:p>
        </w:tc>
      </w:tr>
    </w:tbl>
    <w:p w14:paraId="0AEDB458" w14:textId="77777777" w:rsidR="0035021E" w:rsidRPr="009716BC" w:rsidRDefault="0035021E" w:rsidP="0035021E">
      <w:pPr>
        <w:jc w:val="both"/>
        <w:rPr>
          <w:rFonts w:asciiTheme="majorHAnsi" w:hAnsiTheme="majorHAnsi" w:cstheme="majorHAnsi"/>
        </w:rPr>
      </w:pPr>
    </w:p>
    <w:p w14:paraId="08C9F577" w14:textId="77777777" w:rsidR="002D2CBF" w:rsidRDefault="002D2CBF">
      <w:pPr>
        <w:rPr>
          <w:b/>
          <w:i/>
        </w:rPr>
      </w:pPr>
      <w:r>
        <w:rPr>
          <w:b/>
          <w:i/>
        </w:rPr>
        <w:br w:type="page"/>
      </w:r>
    </w:p>
    <w:p w14:paraId="5C2C4F16" w14:textId="5E0B9845" w:rsidR="0035021E" w:rsidRDefault="0035021E" w:rsidP="00F80B8B">
      <w:pPr>
        <w:rPr>
          <w:b/>
          <w:i/>
        </w:rPr>
      </w:pPr>
      <w:r w:rsidRPr="00F80B8B">
        <w:rPr>
          <w:b/>
          <w:i/>
        </w:rPr>
        <w:lastRenderedPageBreak/>
        <w:t xml:space="preserve">Niet-gevaarlijke afvalstoffen die vrijkomen bij de </w:t>
      </w:r>
      <w:proofErr w:type="spellStart"/>
      <w:r w:rsidRPr="00F80B8B">
        <w:rPr>
          <w:b/>
          <w:i/>
        </w:rPr>
        <w:t>opbraakwerken</w:t>
      </w:r>
      <w:proofErr w:type="spellEnd"/>
    </w:p>
    <w:tbl>
      <w:tblPr>
        <w:tblStyle w:val="Tabelraster"/>
        <w:tblW w:w="15299" w:type="dxa"/>
        <w:tblLayout w:type="fixed"/>
        <w:tblLook w:val="04A0" w:firstRow="1" w:lastRow="0" w:firstColumn="1" w:lastColumn="0" w:noHBand="0" w:noVBand="1"/>
      </w:tblPr>
      <w:tblGrid>
        <w:gridCol w:w="1266"/>
        <w:gridCol w:w="1134"/>
        <w:gridCol w:w="992"/>
        <w:gridCol w:w="851"/>
        <w:gridCol w:w="1134"/>
        <w:gridCol w:w="850"/>
        <w:gridCol w:w="1276"/>
        <w:gridCol w:w="992"/>
        <w:gridCol w:w="993"/>
        <w:gridCol w:w="1275"/>
        <w:gridCol w:w="2127"/>
        <w:gridCol w:w="2409"/>
      </w:tblGrid>
      <w:tr w:rsidR="002D2CBF" w14:paraId="05E4F48D" w14:textId="77777777" w:rsidTr="002D2CBF">
        <w:tc>
          <w:tcPr>
            <w:tcW w:w="1266" w:type="dxa"/>
            <w:tcBorders>
              <w:top w:val="single" w:sz="8" w:space="0" w:color="auto"/>
              <w:left w:val="single" w:sz="8" w:space="0" w:color="auto"/>
              <w:bottom w:val="single" w:sz="8" w:space="0" w:color="auto"/>
              <w:right w:val="single" w:sz="8" w:space="0" w:color="auto"/>
            </w:tcBorders>
            <w:vAlign w:val="center"/>
          </w:tcPr>
          <w:p w14:paraId="5AE85784" w14:textId="77777777" w:rsidR="002D2CBF" w:rsidRPr="00952281" w:rsidRDefault="002D2CBF" w:rsidP="007070D2">
            <w:pPr>
              <w:jc w:val="center"/>
              <w:rPr>
                <w:b/>
                <w:sz w:val="18"/>
                <w:szCs w:val="20"/>
              </w:rPr>
            </w:pPr>
            <w:r w:rsidRPr="00952281">
              <w:rPr>
                <w:b/>
                <w:sz w:val="18"/>
                <w:szCs w:val="20"/>
              </w:rPr>
              <w:t>Materiaal</w:t>
            </w:r>
          </w:p>
        </w:tc>
        <w:tc>
          <w:tcPr>
            <w:tcW w:w="1134" w:type="dxa"/>
            <w:tcBorders>
              <w:top w:val="single" w:sz="8" w:space="0" w:color="auto"/>
              <w:left w:val="single" w:sz="8" w:space="0" w:color="auto"/>
              <w:bottom w:val="single" w:sz="8" w:space="0" w:color="auto"/>
              <w:right w:val="single" w:sz="8" w:space="0" w:color="auto"/>
            </w:tcBorders>
            <w:vAlign w:val="center"/>
          </w:tcPr>
          <w:p w14:paraId="1E724DCE" w14:textId="77777777" w:rsidR="002D2CBF" w:rsidRPr="00952281" w:rsidRDefault="002D2CBF" w:rsidP="007070D2">
            <w:pPr>
              <w:jc w:val="center"/>
              <w:rPr>
                <w:b/>
                <w:sz w:val="18"/>
                <w:szCs w:val="20"/>
              </w:rPr>
            </w:pPr>
            <w:r w:rsidRPr="00952281">
              <w:rPr>
                <w:b/>
                <w:sz w:val="18"/>
                <w:szCs w:val="20"/>
              </w:rPr>
              <w:t>Benaming afvalstof</w:t>
            </w:r>
            <w:r w:rsidRPr="00952281">
              <w:rPr>
                <w:rStyle w:val="Voetnootmarkering"/>
                <w:b/>
                <w:sz w:val="18"/>
                <w:szCs w:val="20"/>
              </w:rPr>
              <w:footnoteReference w:id="3"/>
            </w:r>
          </w:p>
        </w:tc>
        <w:tc>
          <w:tcPr>
            <w:tcW w:w="992" w:type="dxa"/>
            <w:tcBorders>
              <w:top w:val="single" w:sz="8" w:space="0" w:color="auto"/>
              <w:left w:val="single" w:sz="8" w:space="0" w:color="auto"/>
              <w:bottom w:val="single" w:sz="8" w:space="0" w:color="auto"/>
              <w:right w:val="single" w:sz="8" w:space="0" w:color="auto"/>
            </w:tcBorders>
            <w:vAlign w:val="center"/>
          </w:tcPr>
          <w:p w14:paraId="221F8C10" w14:textId="77777777" w:rsidR="002D2CBF" w:rsidRPr="00952281" w:rsidRDefault="002D2CBF" w:rsidP="007070D2">
            <w:pPr>
              <w:jc w:val="center"/>
              <w:rPr>
                <w:b/>
                <w:sz w:val="18"/>
                <w:szCs w:val="20"/>
              </w:rPr>
            </w:pPr>
            <w:proofErr w:type="spellStart"/>
            <w:r w:rsidRPr="00952281">
              <w:rPr>
                <w:b/>
                <w:sz w:val="18"/>
                <w:szCs w:val="20"/>
              </w:rPr>
              <w:t>Eural</w:t>
            </w:r>
            <w:proofErr w:type="spellEnd"/>
            <w:r w:rsidRPr="00952281">
              <w:rPr>
                <w:b/>
                <w:sz w:val="18"/>
                <w:szCs w:val="20"/>
              </w:rPr>
              <w:t>-code</w:t>
            </w:r>
          </w:p>
        </w:tc>
        <w:tc>
          <w:tcPr>
            <w:tcW w:w="851" w:type="dxa"/>
            <w:tcBorders>
              <w:top w:val="single" w:sz="8" w:space="0" w:color="auto"/>
              <w:left w:val="single" w:sz="8" w:space="0" w:color="auto"/>
              <w:bottom w:val="single" w:sz="8" w:space="0" w:color="auto"/>
              <w:right w:val="single" w:sz="8" w:space="0" w:color="auto"/>
            </w:tcBorders>
            <w:vAlign w:val="center"/>
          </w:tcPr>
          <w:p w14:paraId="2F4D0C71" w14:textId="77777777" w:rsidR="002D2CBF" w:rsidRPr="00952281" w:rsidRDefault="002D2CBF" w:rsidP="007070D2">
            <w:pPr>
              <w:jc w:val="center"/>
              <w:rPr>
                <w:b/>
                <w:sz w:val="18"/>
                <w:szCs w:val="20"/>
              </w:rPr>
            </w:pPr>
            <w:r w:rsidRPr="00952281">
              <w:rPr>
                <w:b/>
                <w:sz w:val="18"/>
                <w:szCs w:val="20"/>
              </w:rPr>
              <w:t>Aantal</w:t>
            </w:r>
          </w:p>
        </w:tc>
        <w:tc>
          <w:tcPr>
            <w:tcW w:w="1134" w:type="dxa"/>
            <w:tcBorders>
              <w:top w:val="single" w:sz="8" w:space="0" w:color="auto"/>
              <w:left w:val="single" w:sz="8" w:space="0" w:color="auto"/>
              <w:bottom w:val="single" w:sz="8" w:space="0" w:color="auto"/>
              <w:right w:val="single" w:sz="8" w:space="0" w:color="auto"/>
            </w:tcBorders>
            <w:vAlign w:val="center"/>
          </w:tcPr>
          <w:p w14:paraId="39E32198" w14:textId="77777777" w:rsidR="002D2CBF" w:rsidRPr="00952281" w:rsidRDefault="002D2CBF" w:rsidP="007070D2">
            <w:pPr>
              <w:jc w:val="center"/>
              <w:rPr>
                <w:b/>
                <w:sz w:val="18"/>
                <w:szCs w:val="20"/>
              </w:rPr>
            </w:pPr>
            <w:r w:rsidRPr="00952281">
              <w:rPr>
                <w:b/>
                <w:sz w:val="18"/>
                <w:szCs w:val="20"/>
              </w:rPr>
              <w:t>Opp. (m</w:t>
            </w:r>
            <w:r w:rsidRPr="00952281">
              <w:rPr>
                <w:b/>
                <w:sz w:val="18"/>
                <w:szCs w:val="20"/>
              </w:rPr>
              <w:t>²</w:t>
            </w:r>
            <w:proofErr w:type="gramStart"/>
            <w:r w:rsidRPr="00952281">
              <w:rPr>
                <w:b/>
                <w:sz w:val="18"/>
                <w:szCs w:val="20"/>
              </w:rPr>
              <w:t>) /</w:t>
            </w:r>
            <w:proofErr w:type="gramEnd"/>
            <w:r w:rsidRPr="00952281">
              <w:rPr>
                <w:b/>
                <w:sz w:val="18"/>
                <w:szCs w:val="20"/>
              </w:rPr>
              <w:t xml:space="preserve"> lopende meter (lm)</w:t>
            </w:r>
          </w:p>
        </w:tc>
        <w:tc>
          <w:tcPr>
            <w:tcW w:w="850" w:type="dxa"/>
            <w:tcBorders>
              <w:top w:val="single" w:sz="8" w:space="0" w:color="auto"/>
              <w:left w:val="single" w:sz="8" w:space="0" w:color="auto"/>
              <w:bottom w:val="single" w:sz="8" w:space="0" w:color="auto"/>
              <w:right w:val="single" w:sz="8" w:space="0" w:color="auto"/>
            </w:tcBorders>
            <w:vAlign w:val="center"/>
          </w:tcPr>
          <w:p w14:paraId="598C9630" w14:textId="77777777" w:rsidR="002D2CBF" w:rsidRPr="00952281" w:rsidRDefault="002D2CBF" w:rsidP="007070D2">
            <w:pPr>
              <w:jc w:val="center"/>
              <w:rPr>
                <w:b/>
                <w:sz w:val="18"/>
                <w:szCs w:val="20"/>
              </w:rPr>
            </w:pPr>
            <w:r w:rsidRPr="00952281">
              <w:rPr>
                <w:b/>
                <w:sz w:val="18"/>
                <w:szCs w:val="20"/>
              </w:rPr>
              <w:t>Volume (m</w:t>
            </w:r>
            <w:r w:rsidRPr="00952281">
              <w:rPr>
                <w:b/>
                <w:sz w:val="18"/>
                <w:szCs w:val="20"/>
              </w:rPr>
              <w:t>³</w:t>
            </w:r>
            <w:r w:rsidRPr="00952281">
              <w:rPr>
                <w:b/>
                <w:sz w:val="18"/>
                <w:szCs w:val="20"/>
              </w:rPr>
              <w:t>)</w:t>
            </w:r>
          </w:p>
        </w:tc>
        <w:tc>
          <w:tcPr>
            <w:tcW w:w="1276" w:type="dxa"/>
            <w:tcBorders>
              <w:top w:val="single" w:sz="8" w:space="0" w:color="auto"/>
              <w:left w:val="single" w:sz="8" w:space="0" w:color="auto"/>
              <w:bottom w:val="single" w:sz="8" w:space="0" w:color="auto"/>
              <w:right w:val="single" w:sz="8" w:space="0" w:color="auto"/>
            </w:tcBorders>
            <w:vAlign w:val="center"/>
          </w:tcPr>
          <w:p w14:paraId="016AA4B4" w14:textId="77777777" w:rsidR="002D2CBF" w:rsidRPr="00952281" w:rsidRDefault="002D2CBF" w:rsidP="007070D2">
            <w:pPr>
              <w:jc w:val="center"/>
              <w:rPr>
                <w:b/>
                <w:sz w:val="18"/>
                <w:szCs w:val="20"/>
              </w:rPr>
            </w:pPr>
            <w:r w:rsidRPr="00952281">
              <w:rPr>
                <w:b/>
                <w:sz w:val="18"/>
                <w:szCs w:val="20"/>
              </w:rPr>
              <w:t>Dikte van materiaal (m)</w:t>
            </w:r>
          </w:p>
        </w:tc>
        <w:tc>
          <w:tcPr>
            <w:tcW w:w="992" w:type="dxa"/>
            <w:tcBorders>
              <w:top w:val="single" w:sz="8" w:space="0" w:color="auto"/>
              <w:left w:val="single" w:sz="8" w:space="0" w:color="auto"/>
              <w:bottom w:val="single" w:sz="8" w:space="0" w:color="auto"/>
              <w:right w:val="single" w:sz="8" w:space="0" w:color="auto"/>
            </w:tcBorders>
            <w:vAlign w:val="center"/>
          </w:tcPr>
          <w:p w14:paraId="733D4B21" w14:textId="77777777" w:rsidR="002D2CBF" w:rsidRPr="00952281" w:rsidRDefault="002D2CBF" w:rsidP="007070D2">
            <w:pPr>
              <w:jc w:val="center"/>
              <w:rPr>
                <w:b/>
                <w:sz w:val="18"/>
                <w:szCs w:val="20"/>
              </w:rPr>
            </w:pPr>
            <w:r w:rsidRPr="00952281">
              <w:rPr>
                <w:b/>
                <w:sz w:val="18"/>
                <w:szCs w:val="20"/>
              </w:rPr>
              <w:t>Soortelijk gewicht (ton/m</w:t>
            </w:r>
            <w:r w:rsidRPr="00952281">
              <w:rPr>
                <w:b/>
                <w:sz w:val="18"/>
                <w:szCs w:val="20"/>
              </w:rPr>
              <w:t>³</w:t>
            </w:r>
            <w:r w:rsidRPr="00952281">
              <w:rPr>
                <w:b/>
                <w:sz w:val="18"/>
                <w:szCs w:val="20"/>
              </w:rPr>
              <w:t>)</w:t>
            </w:r>
          </w:p>
        </w:tc>
        <w:tc>
          <w:tcPr>
            <w:tcW w:w="993" w:type="dxa"/>
            <w:tcBorders>
              <w:top w:val="single" w:sz="8" w:space="0" w:color="auto"/>
              <w:left w:val="single" w:sz="8" w:space="0" w:color="auto"/>
              <w:bottom w:val="single" w:sz="8" w:space="0" w:color="auto"/>
              <w:right w:val="single" w:sz="8" w:space="0" w:color="auto"/>
            </w:tcBorders>
            <w:vAlign w:val="center"/>
          </w:tcPr>
          <w:p w14:paraId="1178249B" w14:textId="77777777" w:rsidR="002D2CBF" w:rsidRPr="00952281" w:rsidRDefault="002D2CBF" w:rsidP="007070D2">
            <w:pPr>
              <w:jc w:val="center"/>
              <w:rPr>
                <w:b/>
                <w:sz w:val="18"/>
                <w:szCs w:val="20"/>
              </w:rPr>
            </w:pPr>
            <w:proofErr w:type="gramStart"/>
            <w:r w:rsidRPr="00952281">
              <w:rPr>
                <w:b/>
                <w:sz w:val="18"/>
                <w:szCs w:val="20"/>
              </w:rPr>
              <w:t>massa</w:t>
            </w:r>
            <w:proofErr w:type="gramEnd"/>
            <w:r w:rsidRPr="00952281">
              <w:rPr>
                <w:b/>
                <w:sz w:val="18"/>
                <w:szCs w:val="20"/>
              </w:rPr>
              <w:t xml:space="preserve"> (ton)</w:t>
            </w:r>
          </w:p>
        </w:tc>
        <w:tc>
          <w:tcPr>
            <w:tcW w:w="1275" w:type="dxa"/>
            <w:tcBorders>
              <w:top w:val="single" w:sz="8" w:space="0" w:color="auto"/>
              <w:left w:val="single" w:sz="8" w:space="0" w:color="auto"/>
              <w:bottom w:val="single" w:sz="8" w:space="0" w:color="auto"/>
              <w:right w:val="single" w:sz="8" w:space="0" w:color="auto"/>
            </w:tcBorders>
            <w:vAlign w:val="center"/>
          </w:tcPr>
          <w:p w14:paraId="492117D0" w14:textId="77777777" w:rsidR="002D2CBF" w:rsidRPr="00952281" w:rsidRDefault="002D2CBF" w:rsidP="007070D2">
            <w:pPr>
              <w:jc w:val="center"/>
              <w:rPr>
                <w:b/>
                <w:sz w:val="18"/>
                <w:szCs w:val="20"/>
              </w:rPr>
            </w:pPr>
            <w:r w:rsidRPr="00952281">
              <w:rPr>
                <w:b/>
                <w:sz w:val="18"/>
                <w:szCs w:val="20"/>
              </w:rPr>
              <w:t>Opmerkingen</w:t>
            </w:r>
          </w:p>
        </w:tc>
        <w:tc>
          <w:tcPr>
            <w:tcW w:w="4536" w:type="dxa"/>
            <w:gridSpan w:val="2"/>
            <w:tcBorders>
              <w:top w:val="single" w:sz="8" w:space="0" w:color="auto"/>
              <w:left w:val="single" w:sz="8" w:space="0" w:color="auto"/>
              <w:bottom w:val="single" w:sz="8" w:space="0" w:color="auto"/>
              <w:right w:val="single" w:sz="8" w:space="0" w:color="auto"/>
            </w:tcBorders>
            <w:vAlign w:val="center"/>
          </w:tcPr>
          <w:p w14:paraId="159B67AC" w14:textId="4D6413E2" w:rsidR="002D2CBF" w:rsidRPr="00952281" w:rsidRDefault="002D2CBF" w:rsidP="007070D2">
            <w:pPr>
              <w:jc w:val="center"/>
              <w:rPr>
                <w:b/>
                <w:sz w:val="18"/>
                <w:szCs w:val="20"/>
              </w:rPr>
            </w:pPr>
            <w:r w:rsidRPr="00952281">
              <w:rPr>
                <w:b/>
                <w:sz w:val="18"/>
                <w:szCs w:val="20"/>
              </w:rPr>
              <w:t>Situering (</w:t>
            </w:r>
            <w:r>
              <w:rPr>
                <w:b/>
                <w:sz w:val="18"/>
                <w:szCs w:val="20"/>
              </w:rPr>
              <w:t>per straat</w:t>
            </w:r>
            <w:r w:rsidRPr="00952281">
              <w:rPr>
                <w:b/>
                <w:sz w:val="18"/>
                <w:szCs w:val="20"/>
              </w:rPr>
              <w:t xml:space="preserve">) en </w:t>
            </w:r>
            <w:proofErr w:type="gramStart"/>
            <w:r w:rsidR="00DB05E6">
              <w:rPr>
                <w:b/>
                <w:sz w:val="18"/>
                <w:szCs w:val="20"/>
              </w:rPr>
              <w:t>omschrijving</w:t>
            </w:r>
            <w:r w:rsidRPr="00952281">
              <w:rPr>
                <w:b/>
                <w:sz w:val="18"/>
                <w:szCs w:val="20"/>
              </w:rPr>
              <w:t xml:space="preserve">  van</w:t>
            </w:r>
            <w:proofErr w:type="gramEnd"/>
            <w:r w:rsidRPr="00952281">
              <w:rPr>
                <w:b/>
                <w:sz w:val="18"/>
                <w:szCs w:val="20"/>
              </w:rPr>
              <w:t xml:space="preserve"> de boringen gebruikt voor conclusie</w:t>
            </w:r>
          </w:p>
        </w:tc>
      </w:tr>
      <w:tr w:rsidR="002D2CBF" w:rsidRPr="00C061C8" w14:paraId="50D0F480" w14:textId="77777777" w:rsidTr="002D2CBF">
        <w:tc>
          <w:tcPr>
            <w:tcW w:w="1266" w:type="dxa"/>
            <w:tcBorders>
              <w:top w:val="single" w:sz="8" w:space="0" w:color="auto"/>
              <w:bottom w:val="single" w:sz="8" w:space="0" w:color="auto"/>
            </w:tcBorders>
            <w:vAlign w:val="center"/>
          </w:tcPr>
          <w:p w14:paraId="3B866824" w14:textId="2BCC7AF8" w:rsidR="002D2CBF" w:rsidRPr="00952281" w:rsidRDefault="002D2CBF" w:rsidP="002D2CBF">
            <w:pPr>
              <w:jc w:val="center"/>
              <w:rPr>
                <w:rFonts w:hAnsiTheme="minorHAnsi" w:cstheme="minorHAnsi"/>
                <w:i/>
                <w:sz w:val="18"/>
                <w:szCs w:val="18"/>
              </w:rPr>
            </w:pPr>
            <w:r>
              <w:rPr>
                <w:rFonts w:hAnsiTheme="minorHAnsi" w:cstheme="minorHAnsi"/>
                <w:i/>
                <w:sz w:val="20"/>
              </w:rPr>
              <w:t>vb. rijwegbeton</w:t>
            </w:r>
          </w:p>
        </w:tc>
        <w:tc>
          <w:tcPr>
            <w:tcW w:w="1134" w:type="dxa"/>
            <w:tcBorders>
              <w:top w:val="single" w:sz="8" w:space="0" w:color="auto"/>
              <w:bottom w:val="single" w:sz="8" w:space="0" w:color="auto"/>
            </w:tcBorders>
            <w:vAlign w:val="center"/>
          </w:tcPr>
          <w:p w14:paraId="2E55F948" w14:textId="46C216A3" w:rsidR="002D2CBF" w:rsidRPr="00952281" w:rsidRDefault="002D2CBF" w:rsidP="002D2CBF">
            <w:pPr>
              <w:jc w:val="center"/>
              <w:rPr>
                <w:rFonts w:hAnsiTheme="minorHAnsi" w:cstheme="minorHAnsi"/>
                <w:i/>
                <w:sz w:val="18"/>
                <w:szCs w:val="18"/>
              </w:rPr>
            </w:pPr>
            <w:proofErr w:type="gramStart"/>
            <w:r>
              <w:rPr>
                <w:rFonts w:hAnsiTheme="minorHAnsi" w:cstheme="minorHAnsi"/>
                <w:i/>
                <w:sz w:val="20"/>
                <w:szCs w:val="20"/>
              </w:rPr>
              <w:t>beton</w:t>
            </w:r>
            <w:proofErr w:type="gramEnd"/>
          </w:p>
        </w:tc>
        <w:tc>
          <w:tcPr>
            <w:tcW w:w="992" w:type="dxa"/>
            <w:tcBorders>
              <w:top w:val="single" w:sz="8" w:space="0" w:color="auto"/>
              <w:bottom w:val="single" w:sz="8" w:space="0" w:color="auto"/>
            </w:tcBorders>
            <w:vAlign w:val="center"/>
          </w:tcPr>
          <w:p w14:paraId="33490E95" w14:textId="421E4342" w:rsidR="002D2CBF" w:rsidRPr="00952281" w:rsidRDefault="002D2CBF" w:rsidP="002D2CBF">
            <w:pPr>
              <w:jc w:val="center"/>
              <w:rPr>
                <w:rFonts w:hAnsiTheme="minorHAnsi" w:cstheme="minorHAnsi"/>
                <w:i/>
                <w:sz w:val="18"/>
                <w:szCs w:val="18"/>
              </w:rPr>
            </w:pPr>
            <w:r>
              <w:rPr>
                <w:rFonts w:hAnsiTheme="minorHAnsi" w:cstheme="minorHAnsi"/>
                <w:i/>
                <w:sz w:val="20"/>
                <w:szCs w:val="20"/>
              </w:rPr>
              <w:t>17 01 01</w:t>
            </w:r>
          </w:p>
        </w:tc>
        <w:tc>
          <w:tcPr>
            <w:tcW w:w="851" w:type="dxa"/>
            <w:tcBorders>
              <w:top w:val="single" w:sz="8" w:space="0" w:color="auto"/>
              <w:bottom w:val="single" w:sz="8" w:space="0" w:color="auto"/>
            </w:tcBorders>
            <w:vAlign w:val="center"/>
          </w:tcPr>
          <w:p w14:paraId="14C1324A" w14:textId="1E071D36" w:rsidR="002D2CBF" w:rsidRPr="00952281" w:rsidRDefault="002D2CBF" w:rsidP="002D2CBF">
            <w:pPr>
              <w:jc w:val="center"/>
              <w:rPr>
                <w:rFonts w:cstheme="minorHAnsi"/>
                <w:i/>
                <w:sz w:val="18"/>
                <w:szCs w:val="18"/>
              </w:rPr>
            </w:pPr>
            <w:r>
              <w:rPr>
                <w:rFonts w:hAnsiTheme="minorHAnsi" w:cstheme="minorHAnsi"/>
                <w:i/>
                <w:sz w:val="20"/>
                <w:szCs w:val="20"/>
              </w:rPr>
              <w:t>/</w:t>
            </w:r>
          </w:p>
        </w:tc>
        <w:tc>
          <w:tcPr>
            <w:tcW w:w="1134" w:type="dxa"/>
            <w:tcBorders>
              <w:top w:val="single" w:sz="8" w:space="0" w:color="auto"/>
              <w:bottom w:val="single" w:sz="8" w:space="0" w:color="auto"/>
            </w:tcBorders>
            <w:vAlign w:val="center"/>
          </w:tcPr>
          <w:p w14:paraId="52B2F149" w14:textId="7F7F85B9" w:rsidR="002D2CBF" w:rsidRPr="00952281" w:rsidRDefault="002D2CBF" w:rsidP="002D2CBF">
            <w:pPr>
              <w:jc w:val="center"/>
              <w:rPr>
                <w:rFonts w:hAnsiTheme="minorHAnsi" w:cstheme="minorHAnsi"/>
                <w:i/>
                <w:sz w:val="18"/>
                <w:szCs w:val="18"/>
              </w:rPr>
            </w:pPr>
            <w:r>
              <w:rPr>
                <w:rFonts w:hAnsiTheme="minorHAnsi" w:cstheme="minorHAnsi"/>
                <w:i/>
                <w:sz w:val="20"/>
                <w:szCs w:val="20"/>
              </w:rPr>
              <w:t>… m²</w:t>
            </w:r>
          </w:p>
        </w:tc>
        <w:tc>
          <w:tcPr>
            <w:tcW w:w="850" w:type="dxa"/>
            <w:tcBorders>
              <w:top w:val="single" w:sz="8" w:space="0" w:color="auto"/>
              <w:bottom w:val="single" w:sz="8" w:space="0" w:color="auto"/>
            </w:tcBorders>
            <w:vAlign w:val="center"/>
          </w:tcPr>
          <w:p w14:paraId="35DF6466" w14:textId="7E7A9DA7" w:rsidR="002D2CBF" w:rsidRPr="00952281" w:rsidRDefault="002D2CBF" w:rsidP="002D2CBF">
            <w:pPr>
              <w:jc w:val="center"/>
              <w:rPr>
                <w:rFonts w:hAnsiTheme="minorHAnsi" w:cstheme="minorHAnsi"/>
                <w:i/>
                <w:sz w:val="18"/>
                <w:szCs w:val="18"/>
              </w:rPr>
            </w:pPr>
            <w:r>
              <w:rPr>
                <w:rFonts w:hAnsiTheme="minorHAnsi" w:cstheme="minorHAnsi"/>
                <w:i/>
                <w:sz w:val="20"/>
                <w:szCs w:val="20"/>
              </w:rPr>
              <w:t>… m³</w:t>
            </w:r>
          </w:p>
        </w:tc>
        <w:tc>
          <w:tcPr>
            <w:tcW w:w="1276" w:type="dxa"/>
            <w:tcBorders>
              <w:top w:val="single" w:sz="8" w:space="0" w:color="auto"/>
              <w:bottom w:val="single" w:sz="8" w:space="0" w:color="auto"/>
            </w:tcBorders>
            <w:vAlign w:val="center"/>
          </w:tcPr>
          <w:p w14:paraId="561B5F97" w14:textId="77777777" w:rsidR="002D2CBF" w:rsidRPr="00952281" w:rsidRDefault="002D2CBF" w:rsidP="002D2CBF">
            <w:pPr>
              <w:jc w:val="center"/>
              <w:rPr>
                <w:rFonts w:cstheme="minorHAnsi"/>
                <w:i/>
                <w:sz w:val="18"/>
                <w:szCs w:val="18"/>
              </w:rPr>
            </w:pPr>
          </w:p>
        </w:tc>
        <w:tc>
          <w:tcPr>
            <w:tcW w:w="992" w:type="dxa"/>
            <w:tcBorders>
              <w:top w:val="single" w:sz="8" w:space="0" w:color="auto"/>
              <w:bottom w:val="single" w:sz="8" w:space="0" w:color="auto"/>
            </w:tcBorders>
            <w:vAlign w:val="center"/>
          </w:tcPr>
          <w:p w14:paraId="732F0915" w14:textId="77777777" w:rsidR="002D2CBF" w:rsidRPr="00952281" w:rsidRDefault="002D2CBF" w:rsidP="002D2CBF">
            <w:pPr>
              <w:jc w:val="center"/>
              <w:rPr>
                <w:rFonts w:cstheme="minorHAnsi"/>
                <w:i/>
                <w:sz w:val="18"/>
                <w:szCs w:val="18"/>
              </w:rPr>
            </w:pPr>
          </w:p>
        </w:tc>
        <w:tc>
          <w:tcPr>
            <w:tcW w:w="993" w:type="dxa"/>
            <w:tcBorders>
              <w:top w:val="single" w:sz="8" w:space="0" w:color="auto"/>
              <w:bottom w:val="single" w:sz="8" w:space="0" w:color="auto"/>
            </w:tcBorders>
            <w:vAlign w:val="center"/>
          </w:tcPr>
          <w:p w14:paraId="6E7C53AD" w14:textId="1116F21C" w:rsidR="002D2CBF" w:rsidRPr="00952281" w:rsidRDefault="002D2CBF" w:rsidP="002D2CBF">
            <w:pPr>
              <w:jc w:val="center"/>
              <w:rPr>
                <w:rFonts w:hAnsiTheme="minorHAnsi" w:cstheme="minorHAnsi"/>
                <w:i/>
                <w:sz w:val="18"/>
                <w:szCs w:val="18"/>
              </w:rPr>
            </w:pPr>
            <w:r>
              <w:rPr>
                <w:rFonts w:hAnsiTheme="minorHAnsi" w:cstheme="minorHAnsi"/>
                <w:i/>
                <w:sz w:val="20"/>
                <w:szCs w:val="20"/>
              </w:rPr>
              <w:t>… ton</w:t>
            </w:r>
          </w:p>
        </w:tc>
        <w:tc>
          <w:tcPr>
            <w:tcW w:w="1275" w:type="dxa"/>
            <w:tcBorders>
              <w:top w:val="single" w:sz="8" w:space="0" w:color="auto"/>
              <w:bottom w:val="single" w:sz="8" w:space="0" w:color="auto"/>
            </w:tcBorders>
            <w:vAlign w:val="center"/>
          </w:tcPr>
          <w:p w14:paraId="32A3072A" w14:textId="77777777" w:rsidR="002D2CBF" w:rsidRPr="00952281" w:rsidRDefault="002D2CBF" w:rsidP="002D2CBF">
            <w:pPr>
              <w:jc w:val="center"/>
              <w:rPr>
                <w:rFonts w:hAnsiTheme="minorHAnsi" w:cstheme="minorHAnsi"/>
                <w:i/>
                <w:sz w:val="18"/>
                <w:szCs w:val="18"/>
              </w:rPr>
            </w:pPr>
          </w:p>
        </w:tc>
        <w:tc>
          <w:tcPr>
            <w:tcW w:w="2127" w:type="dxa"/>
            <w:tcBorders>
              <w:top w:val="single" w:sz="8" w:space="0" w:color="auto"/>
              <w:bottom w:val="single" w:sz="8" w:space="0" w:color="auto"/>
            </w:tcBorders>
            <w:vAlign w:val="center"/>
          </w:tcPr>
          <w:p w14:paraId="33569EB7" w14:textId="77777777" w:rsidR="002D2CBF" w:rsidRPr="00952281" w:rsidRDefault="002D2CBF" w:rsidP="002D2CBF">
            <w:pPr>
              <w:snapToGrid w:val="0"/>
              <w:spacing w:before="80"/>
              <w:ind w:left="42" w:hanging="42"/>
              <w:jc w:val="center"/>
              <w:rPr>
                <w:sz w:val="18"/>
                <w:szCs w:val="18"/>
              </w:rPr>
            </w:pPr>
            <w:r w:rsidRPr="00952281">
              <w:rPr>
                <w:rFonts w:asciiTheme="majorHAnsi" w:hAnsiTheme="majorHAnsi" w:cstheme="majorHAnsi"/>
                <w:i/>
                <w:sz w:val="18"/>
                <w:szCs w:val="18"/>
              </w:rPr>
              <w:fldChar w:fldCharType="begin"/>
            </w:r>
            <w:r w:rsidRPr="00952281">
              <w:rPr>
                <w:rFonts w:asciiTheme="majorHAnsi" w:hAnsiTheme="majorHAnsi" w:cstheme="majorHAnsi"/>
                <w:i/>
                <w:sz w:val="18"/>
                <w:szCs w:val="18"/>
              </w:rPr>
              <w:instrText>FILLIN "Tekstvak2"</w:instrText>
            </w:r>
            <w:r w:rsidRPr="00952281">
              <w:rPr>
                <w:rFonts w:asciiTheme="majorHAnsi" w:hAnsiTheme="majorHAnsi" w:cstheme="majorHAnsi"/>
                <w:i/>
                <w:sz w:val="18"/>
                <w:szCs w:val="18"/>
              </w:rPr>
              <w:fldChar w:fldCharType="end"/>
            </w:r>
            <w:r w:rsidRPr="00952281">
              <w:rPr>
                <w:sz w:val="18"/>
                <w:szCs w:val="18"/>
              </w:rPr>
              <w:t xml:space="preserve"> </w:t>
            </w:r>
            <w:sdt>
              <w:sdtPr>
                <w:rPr>
                  <w:sz w:val="18"/>
                  <w:szCs w:val="18"/>
                </w:rPr>
                <w:id w:val="983206364"/>
                <w14:checkbox>
                  <w14:checked w14:val="1"/>
                  <w14:checkedState w14:val="2612" w14:font="MS Gothic"/>
                  <w14:uncheckedState w14:val="2610" w14:font="MS Gothic"/>
                </w14:checkbox>
              </w:sdtPr>
              <w:sdtEndPr/>
              <w:sdtContent>
                <w:r w:rsidRPr="00952281">
                  <w:rPr>
                    <w:rFonts w:ascii="MS Gothic" w:eastAsia="MS Gothic" w:hAnsi="MS Gothic" w:hint="eastAsia"/>
                    <w:sz w:val="18"/>
                    <w:szCs w:val="18"/>
                  </w:rPr>
                  <w:t>☒</w:t>
                </w:r>
              </w:sdtContent>
            </w:sdt>
            <w:proofErr w:type="gramStart"/>
            <w:r w:rsidRPr="00952281">
              <w:rPr>
                <w:sz w:val="18"/>
                <w:szCs w:val="18"/>
              </w:rPr>
              <w:t>oppervlakteverharding</w:t>
            </w:r>
            <w:proofErr w:type="gramEnd"/>
          </w:p>
          <w:p w14:paraId="1D139EC3" w14:textId="77777777" w:rsidR="002D2CBF" w:rsidRPr="00952281" w:rsidRDefault="00EF44E2" w:rsidP="002D2CBF">
            <w:pPr>
              <w:snapToGrid w:val="0"/>
              <w:spacing w:before="80"/>
              <w:ind w:left="42" w:hanging="42"/>
              <w:jc w:val="center"/>
              <w:rPr>
                <w:sz w:val="18"/>
                <w:szCs w:val="18"/>
              </w:rPr>
            </w:pPr>
            <w:sdt>
              <w:sdtPr>
                <w:rPr>
                  <w:sz w:val="18"/>
                  <w:szCs w:val="18"/>
                </w:rPr>
                <w:id w:val="409282229"/>
                <w14:checkbox>
                  <w14:checked w14:val="0"/>
                  <w14:checkedState w14:val="2612" w14:font="MS Gothic"/>
                  <w14:uncheckedState w14:val="2610" w14:font="MS Gothic"/>
                </w14:checkbox>
              </w:sdtPr>
              <w:sdtEndPr/>
              <w:sdtContent>
                <w:r w:rsidR="002D2CBF" w:rsidRPr="00952281">
                  <w:rPr>
                    <w:rFonts w:ascii="MS Gothic" w:eastAsia="MS Gothic" w:hAnsi="MS Gothic" w:hint="eastAsia"/>
                    <w:sz w:val="18"/>
                    <w:szCs w:val="18"/>
                  </w:rPr>
                  <w:t>☐</w:t>
                </w:r>
              </w:sdtContent>
            </w:sdt>
            <w:proofErr w:type="gramStart"/>
            <w:r w:rsidR="002D2CBF" w:rsidRPr="00952281">
              <w:rPr>
                <w:sz w:val="18"/>
                <w:szCs w:val="18"/>
              </w:rPr>
              <w:t>fundering</w:t>
            </w:r>
            <w:proofErr w:type="gramEnd"/>
          </w:p>
          <w:p w14:paraId="14BE4EDF" w14:textId="77777777" w:rsidR="002D2CBF" w:rsidRPr="00952281" w:rsidRDefault="002D2CBF" w:rsidP="002D2CBF">
            <w:pPr>
              <w:jc w:val="center"/>
              <w:rPr>
                <w:i/>
                <w:sz w:val="18"/>
                <w:szCs w:val="18"/>
              </w:rPr>
            </w:pPr>
          </w:p>
        </w:tc>
        <w:tc>
          <w:tcPr>
            <w:tcW w:w="2409" w:type="dxa"/>
            <w:tcBorders>
              <w:top w:val="single" w:sz="8" w:space="0" w:color="auto"/>
              <w:bottom w:val="single" w:sz="8" w:space="0" w:color="auto"/>
            </w:tcBorders>
            <w:vAlign w:val="center"/>
          </w:tcPr>
          <w:p w14:paraId="63E4850B" w14:textId="77777777" w:rsidR="002D2CBF" w:rsidRPr="00952281" w:rsidRDefault="002D2CBF" w:rsidP="002D2CBF">
            <w:pPr>
              <w:jc w:val="center"/>
              <w:rPr>
                <w:i/>
                <w:sz w:val="18"/>
                <w:szCs w:val="18"/>
              </w:rPr>
            </w:pPr>
            <w:proofErr w:type="spellStart"/>
            <w:r w:rsidRPr="00952281">
              <w:rPr>
                <w:rFonts w:asciiTheme="majorHAnsi" w:hAnsiTheme="majorHAnsi" w:cstheme="majorHAnsi"/>
                <w:i/>
                <w:sz w:val="18"/>
                <w:szCs w:val="18"/>
              </w:rPr>
              <w:t>Bvb</w:t>
            </w:r>
            <w:proofErr w:type="spellEnd"/>
            <w:r w:rsidRPr="00952281">
              <w:rPr>
                <w:rFonts w:asciiTheme="majorHAnsi" w:hAnsiTheme="majorHAnsi" w:cstheme="majorHAnsi"/>
                <w:i/>
                <w:sz w:val="18"/>
                <w:szCs w:val="18"/>
              </w:rPr>
              <w:t xml:space="preserve">. </w:t>
            </w:r>
            <w:proofErr w:type="gramStart"/>
            <w:r w:rsidRPr="00952281">
              <w:rPr>
                <w:rFonts w:asciiTheme="majorHAnsi" w:hAnsiTheme="majorHAnsi" w:cstheme="majorHAnsi"/>
                <w:i/>
                <w:sz w:val="18"/>
                <w:szCs w:val="18"/>
              </w:rPr>
              <w:t>straat</w:t>
            </w:r>
            <w:proofErr w:type="gramEnd"/>
            <w:r w:rsidRPr="00952281">
              <w:rPr>
                <w:rFonts w:asciiTheme="majorHAnsi" w:hAnsiTheme="majorHAnsi" w:cstheme="majorHAnsi"/>
                <w:i/>
                <w:sz w:val="18"/>
                <w:szCs w:val="18"/>
              </w:rPr>
              <w:t xml:space="preserve"> en zone duidelijk maken én </w:t>
            </w:r>
            <w:proofErr w:type="spellStart"/>
            <w:r w:rsidRPr="00952281">
              <w:rPr>
                <w:rFonts w:asciiTheme="majorHAnsi" w:hAnsiTheme="majorHAnsi" w:cstheme="majorHAnsi"/>
                <w:i/>
                <w:sz w:val="18"/>
                <w:szCs w:val="18"/>
              </w:rPr>
              <w:t>oplijsting</w:t>
            </w:r>
            <w:proofErr w:type="spellEnd"/>
            <w:r w:rsidRPr="00952281">
              <w:rPr>
                <w:rFonts w:asciiTheme="majorHAnsi" w:hAnsiTheme="majorHAnsi" w:cstheme="majorHAnsi"/>
                <w:i/>
                <w:sz w:val="18"/>
                <w:szCs w:val="18"/>
              </w:rPr>
              <w:t xml:space="preserve"> van gehanteerde boringen die gebruikt zijn voor de berekening van de tonnages van het overeenkomstig materiaal. Bijkomend alle mogelijke info die helpt te verduidelijken in welke zone er aandacht nodig </w:t>
            </w:r>
            <w:proofErr w:type="gramStart"/>
            <w:r w:rsidRPr="00952281">
              <w:rPr>
                <w:rFonts w:asciiTheme="majorHAnsi" w:hAnsiTheme="majorHAnsi" w:cstheme="majorHAnsi"/>
                <w:i/>
                <w:sz w:val="18"/>
                <w:szCs w:val="18"/>
              </w:rPr>
              <w:t>is,…</w:t>
            </w:r>
            <w:proofErr w:type="gramEnd"/>
            <w:r w:rsidRPr="00952281">
              <w:rPr>
                <w:rFonts w:asciiTheme="majorHAnsi" w:hAnsiTheme="majorHAnsi" w:cstheme="majorHAnsi"/>
                <w:i/>
                <w:sz w:val="18"/>
                <w:szCs w:val="18"/>
              </w:rPr>
              <w:t>)</w:t>
            </w:r>
          </w:p>
        </w:tc>
      </w:tr>
      <w:tr w:rsidR="002D2CBF" w:rsidRPr="00C061C8" w14:paraId="37AAEE08" w14:textId="77777777" w:rsidTr="002D2CBF">
        <w:tc>
          <w:tcPr>
            <w:tcW w:w="1266" w:type="dxa"/>
            <w:tcBorders>
              <w:top w:val="nil"/>
            </w:tcBorders>
            <w:vAlign w:val="center"/>
          </w:tcPr>
          <w:p w14:paraId="7B40B5DA" w14:textId="5AE99101" w:rsidR="002D2CBF" w:rsidRPr="00952281" w:rsidRDefault="002D2CBF" w:rsidP="002D2CBF">
            <w:pPr>
              <w:jc w:val="center"/>
              <w:rPr>
                <w:rFonts w:cstheme="minorHAnsi"/>
                <w:i/>
                <w:sz w:val="18"/>
                <w:szCs w:val="18"/>
              </w:rPr>
            </w:pPr>
            <w:r>
              <w:rPr>
                <w:rFonts w:cstheme="minorHAnsi"/>
                <w:i/>
                <w:sz w:val="20"/>
              </w:rPr>
              <w:t>vb. betongranulaat</w:t>
            </w:r>
          </w:p>
        </w:tc>
        <w:tc>
          <w:tcPr>
            <w:tcW w:w="1134" w:type="dxa"/>
            <w:tcBorders>
              <w:top w:val="nil"/>
            </w:tcBorders>
            <w:vAlign w:val="center"/>
          </w:tcPr>
          <w:p w14:paraId="7C8D66D9" w14:textId="5D1DD6FC" w:rsidR="002D2CBF" w:rsidRPr="00952281" w:rsidRDefault="002D2CBF" w:rsidP="002D2CBF">
            <w:pPr>
              <w:jc w:val="center"/>
              <w:rPr>
                <w:rFonts w:cstheme="minorHAnsi"/>
                <w:i/>
                <w:sz w:val="18"/>
                <w:szCs w:val="18"/>
              </w:rPr>
            </w:pPr>
            <w:proofErr w:type="gramStart"/>
            <w:r>
              <w:rPr>
                <w:rFonts w:cstheme="minorHAnsi"/>
                <w:i/>
                <w:sz w:val="20"/>
                <w:szCs w:val="20"/>
              </w:rPr>
              <w:t>betongranulaat</w:t>
            </w:r>
            <w:proofErr w:type="gramEnd"/>
          </w:p>
        </w:tc>
        <w:tc>
          <w:tcPr>
            <w:tcW w:w="992" w:type="dxa"/>
            <w:tcBorders>
              <w:top w:val="nil"/>
            </w:tcBorders>
            <w:vAlign w:val="center"/>
          </w:tcPr>
          <w:p w14:paraId="57AFA05F" w14:textId="4E31CB63" w:rsidR="002D2CBF" w:rsidRPr="00952281" w:rsidRDefault="002D2CBF" w:rsidP="002D2CBF">
            <w:pPr>
              <w:jc w:val="center"/>
              <w:rPr>
                <w:rFonts w:cstheme="minorHAnsi"/>
                <w:i/>
                <w:sz w:val="18"/>
                <w:szCs w:val="18"/>
              </w:rPr>
            </w:pPr>
            <w:r>
              <w:rPr>
                <w:rFonts w:cstheme="minorHAnsi"/>
                <w:i/>
                <w:sz w:val="20"/>
                <w:szCs w:val="20"/>
              </w:rPr>
              <w:t>17 01 01</w:t>
            </w:r>
          </w:p>
        </w:tc>
        <w:tc>
          <w:tcPr>
            <w:tcW w:w="851" w:type="dxa"/>
            <w:tcBorders>
              <w:top w:val="nil"/>
            </w:tcBorders>
            <w:vAlign w:val="center"/>
          </w:tcPr>
          <w:p w14:paraId="07A83B00" w14:textId="67546117" w:rsidR="002D2CBF" w:rsidRPr="00952281" w:rsidRDefault="002D2CBF" w:rsidP="002D2CBF">
            <w:pPr>
              <w:jc w:val="center"/>
              <w:rPr>
                <w:rFonts w:cstheme="minorHAnsi"/>
                <w:i/>
                <w:sz w:val="18"/>
                <w:szCs w:val="18"/>
              </w:rPr>
            </w:pPr>
            <w:r>
              <w:rPr>
                <w:rFonts w:cstheme="minorHAnsi"/>
                <w:i/>
                <w:sz w:val="20"/>
                <w:szCs w:val="20"/>
              </w:rPr>
              <w:t>/</w:t>
            </w:r>
          </w:p>
        </w:tc>
        <w:tc>
          <w:tcPr>
            <w:tcW w:w="1134" w:type="dxa"/>
            <w:tcBorders>
              <w:top w:val="nil"/>
            </w:tcBorders>
            <w:vAlign w:val="center"/>
          </w:tcPr>
          <w:p w14:paraId="5BEC2459" w14:textId="2A49F0A0" w:rsidR="002D2CBF" w:rsidRPr="00952281" w:rsidRDefault="002D2CBF" w:rsidP="002D2CBF">
            <w:pPr>
              <w:jc w:val="center"/>
              <w:rPr>
                <w:rFonts w:cstheme="minorHAnsi"/>
                <w:i/>
                <w:sz w:val="18"/>
                <w:szCs w:val="18"/>
              </w:rPr>
            </w:pPr>
            <w:r>
              <w:rPr>
                <w:rFonts w:hAnsiTheme="minorHAnsi" w:cstheme="minorHAnsi"/>
                <w:i/>
                <w:sz w:val="20"/>
                <w:szCs w:val="20"/>
              </w:rPr>
              <w:t>… m²</w:t>
            </w:r>
          </w:p>
        </w:tc>
        <w:tc>
          <w:tcPr>
            <w:tcW w:w="850" w:type="dxa"/>
            <w:tcBorders>
              <w:top w:val="nil"/>
            </w:tcBorders>
            <w:vAlign w:val="center"/>
          </w:tcPr>
          <w:p w14:paraId="0D3B50C3" w14:textId="489DB25A" w:rsidR="002D2CBF" w:rsidRPr="00952281" w:rsidRDefault="002D2CBF" w:rsidP="002D2CBF">
            <w:pPr>
              <w:jc w:val="center"/>
              <w:rPr>
                <w:rFonts w:cstheme="minorHAnsi"/>
                <w:i/>
                <w:sz w:val="18"/>
                <w:szCs w:val="18"/>
              </w:rPr>
            </w:pPr>
            <w:r>
              <w:rPr>
                <w:rFonts w:hAnsiTheme="minorHAnsi" w:cstheme="minorHAnsi"/>
                <w:i/>
                <w:sz w:val="20"/>
                <w:szCs w:val="20"/>
              </w:rPr>
              <w:t>… m³</w:t>
            </w:r>
          </w:p>
        </w:tc>
        <w:tc>
          <w:tcPr>
            <w:tcW w:w="1276" w:type="dxa"/>
            <w:tcBorders>
              <w:top w:val="nil"/>
            </w:tcBorders>
            <w:vAlign w:val="center"/>
          </w:tcPr>
          <w:p w14:paraId="379607EE" w14:textId="77777777" w:rsidR="002D2CBF" w:rsidRPr="00952281" w:rsidRDefault="002D2CBF" w:rsidP="002D2CBF">
            <w:pPr>
              <w:jc w:val="center"/>
              <w:rPr>
                <w:rFonts w:cstheme="minorHAnsi"/>
                <w:i/>
                <w:sz w:val="18"/>
                <w:szCs w:val="18"/>
              </w:rPr>
            </w:pPr>
          </w:p>
        </w:tc>
        <w:tc>
          <w:tcPr>
            <w:tcW w:w="992" w:type="dxa"/>
            <w:tcBorders>
              <w:top w:val="nil"/>
            </w:tcBorders>
            <w:vAlign w:val="center"/>
          </w:tcPr>
          <w:p w14:paraId="11BB0D0E" w14:textId="77777777" w:rsidR="002D2CBF" w:rsidRPr="00952281" w:rsidRDefault="002D2CBF" w:rsidP="002D2CBF">
            <w:pPr>
              <w:jc w:val="center"/>
              <w:rPr>
                <w:rFonts w:cstheme="minorHAnsi"/>
                <w:i/>
                <w:sz w:val="18"/>
                <w:szCs w:val="18"/>
              </w:rPr>
            </w:pPr>
          </w:p>
        </w:tc>
        <w:tc>
          <w:tcPr>
            <w:tcW w:w="993" w:type="dxa"/>
            <w:tcBorders>
              <w:top w:val="nil"/>
            </w:tcBorders>
            <w:vAlign w:val="center"/>
          </w:tcPr>
          <w:p w14:paraId="4FF09286" w14:textId="1A49DE1A" w:rsidR="002D2CBF" w:rsidRPr="00952281" w:rsidRDefault="002D2CBF" w:rsidP="002D2CBF">
            <w:pPr>
              <w:jc w:val="center"/>
              <w:rPr>
                <w:rFonts w:cstheme="minorHAnsi"/>
                <w:i/>
                <w:sz w:val="18"/>
                <w:szCs w:val="18"/>
              </w:rPr>
            </w:pPr>
            <w:r>
              <w:rPr>
                <w:rFonts w:hAnsiTheme="minorHAnsi" w:cstheme="minorHAnsi"/>
                <w:i/>
                <w:sz w:val="20"/>
                <w:szCs w:val="20"/>
              </w:rPr>
              <w:t>… ton</w:t>
            </w:r>
          </w:p>
        </w:tc>
        <w:tc>
          <w:tcPr>
            <w:tcW w:w="1275" w:type="dxa"/>
            <w:tcBorders>
              <w:top w:val="nil"/>
            </w:tcBorders>
            <w:vAlign w:val="center"/>
          </w:tcPr>
          <w:p w14:paraId="5B32009C" w14:textId="77777777" w:rsidR="002D2CBF" w:rsidRPr="00952281" w:rsidRDefault="002D2CBF" w:rsidP="002D2CBF">
            <w:pPr>
              <w:jc w:val="center"/>
              <w:rPr>
                <w:rFonts w:cstheme="minorHAnsi"/>
                <w:i/>
                <w:sz w:val="18"/>
                <w:szCs w:val="18"/>
              </w:rPr>
            </w:pPr>
          </w:p>
        </w:tc>
        <w:tc>
          <w:tcPr>
            <w:tcW w:w="2127" w:type="dxa"/>
            <w:tcBorders>
              <w:top w:val="nil"/>
            </w:tcBorders>
            <w:vAlign w:val="center"/>
          </w:tcPr>
          <w:p w14:paraId="284E4A06" w14:textId="77777777" w:rsidR="002D2CBF" w:rsidRPr="00952281" w:rsidRDefault="002D2CBF" w:rsidP="002D2CBF">
            <w:pPr>
              <w:snapToGrid w:val="0"/>
              <w:spacing w:before="80"/>
              <w:ind w:left="42" w:hanging="42"/>
              <w:jc w:val="center"/>
              <w:rPr>
                <w:sz w:val="18"/>
                <w:szCs w:val="18"/>
              </w:rPr>
            </w:pPr>
            <w:r w:rsidRPr="00952281">
              <w:rPr>
                <w:rFonts w:asciiTheme="majorHAnsi" w:hAnsiTheme="majorHAnsi" w:cstheme="majorHAnsi"/>
                <w:i/>
                <w:sz w:val="18"/>
                <w:szCs w:val="18"/>
              </w:rPr>
              <w:fldChar w:fldCharType="begin"/>
            </w:r>
            <w:r w:rsidRPr="00952281">
              <w:rPr>
                <w:rFonts w:asciiTheme="majorHAnsi" w:hAnsiTheme="majorHAnsi" w:cstheme="majorHAnsi"/>
                <w:i/>
                <w:sz w:val="18"/>
                <w:szCs w:val="18"/>
              </w:rPr>
              <w:instrText>FILLIN "Tekstvak2"</w:instrText>
            </w:r>
            <w:r w:rsidRPr="00952281">
              <w:rPr>
                <w:rFonts w:asciiTheme="majorHAnsi" w:hAnsiTheme="majorHAnsi" w:cstheme="majorHAnsi"/>
                <w:i/>
                <w:sz w:val="18"/>
                <w:szCs w:val="18"/>
              </w:rPr>
              <w:fldChar w:fldCharType="end"/>
            </w:r>
            <w:r w:rsidRPr="00952281">
              <w:rPr>
                <w:sz w:val="18"/>
                <w:szCs w:val="18"/>
              </w:rPr>
              <w:t xml:space="preserve"> </w:t>
            </w:r>
            <w:sdt>
              <w:sdtPr>
                <w:rPr>
                  <w:sz w:val="18"/>
                  <w:szCs w:val="18"/>
                </w:rPr>
                <w:id w:val="854232195"/>
                <w14:checkbox>
                  <w14:checked w14:val="0"/>
                  <w14:checkedState w14:val="2612" w14:font="MS Gothic"/>
                  <w14:uncheckedState w14:val="2610" w14:font="MS Gothic"/>
                </w14:checkbox>
              </w:sdtPr>
              <w:sdtEndPr/>
              <w:sdtContent>
                <w:r w:rsidRPr="00952281">
                  <w:rPr>
                    <w:rFonts w:ascii="MS Gothic" w:eastAsia="MS Gothic" w:hAnsi="MS Gothic" w:hint="eastAsia"/>
                    <w:sz w:val="18"/>
                    <w:szCs w:val="18"/>
                  </w:rPr>
                  <w:t>☐</w:t>
                </w:r>
              </w:sdtContent>
            </w:sdt>
            <w:proofErr w:type="gramStart"/>
            <w:r w:rsidRPr="00952281">
              <w:rPr>
                <w:sz w:val="18"/>
                <w:szCs w:val="18"/>
              </w:rPr>
              <w:t>oppervlakteverharding</w:t>
            </w:r>
            <w:proofErr w:type="gramEnd"/>
          </w:p>
          <w:p w14:paraId="5E7A8A7D" w14:textId="77777777" w:rsidR="002D2CBF" w:rsidRPr="00952281" w:rsidRDefault="00EF44E2" w:rsidP="002D2CBF">
            <w:pPr>
              <w:snapToGrid w:val="0"/>
              <w:spacing w:before="80"/>
              <w:ind w:left="42" w:hanging="42"/>
              <w:jc w:val="center"/>
              <w:rPr>
                <w:sz w:val="18"/>
                <w:szCs w:val="18"/>
              </w:rPr>
            </w:pPr>
            <w:sdt>
              <w:sdtPr>
                <w:rPr>
                  <w:sz w:val="18"/>
                  <w:szCs w:val="18"/>
                </w:rPr>
                <w:id w:val="-295069875"/>
                <w14:checkbox>
                  <w14:checked w14:val="1"/>
                  <w14:checkedState w14:val="2612" w14:font="MS Gothic"/>
                  <w14:uncheckedState w14:val="2610" w14:font="MS Gothic"/>
                </w14:checkbox>
              </w:sdtPr>
              <w:sdtEndPr/>
              <w:sdtContent>
                <w:r w:rsidR="002D2CBF" w:rsidRPr="00952281">
                  <w:rPr>
                    <w:rFonts w:ascii="MS Gothic" w:eastAsia="MS Gothic" w:hAnsi="MS Gothic" w:hint="eastAsia"/>
                    <w:sz w:val="18"/>
                    <w:szCs w:val="18"/>
                  </w:rPr>
                  <w:t>☒</w:t>
                </w:r>
              </w:sdtContent>
            </w:sdt>
            <w:proofErr w:type="gramStart"/>
            <w:r w:rsidR="002D2CBF" w:rsidRPr="00952281">
              <w:rPr>
                <w:sz w:val="18"/>
                <w:szCs w:val="18"/>
              </w:rPr>
              <w:t>fundering</w:t>
            </w:r>
            <w:proofErr w:type="gramEnd"/>
          </w:p>
          <w:p w14:paraId="1E1FD419" w14:textId="77777777" w:rsidR="002D2CBF" w:rsidRPr="00952281" w:rsidRDefault="002D2CBF" w:rsidP="002D2CBF">
            <w:pPr>
              <w:snapToGrid w:val="0"/>
              <w:spacing w:before="80"/>
              <w:ind w:left="42" w:hanging="42"/>
              <w:jc w:val="center"/>
              <w:rPr>
                <w:rFonts w:asciiTheme="majorHAnsi" w:hAnsiTheme="majorHAnsi" w:cstheme="majorHAnsi"/>
                <w:i/>
                <w:sz w:val="18"/>
                <w:szCs w:val="18"/>
              </w:rPr>
            </w:pPr>
          </w:p>
        </w:tc>
        <w:tc>
          <w:tcPr>
            <w:tcW w:w="2409" w:type="dxa"/>
            <w:tcBorders>
              <w:top w:val="nil"/>
            </w:tcBorders>
            <w:vAlign w:val="center"/>
          </w:tcPr>
          <w:p w14:paraId="46189222" w14:textId="77777777" w:rsidR="002D2CBF" w:rsidRPr="00952281" w:rsidRDefault="002D2CBF" w:rsidP="002D2CBF">
            <w:pPr>
              <w:jc w:val="center"/>
              <w:rPr>
                <w:rFonts w:asciiTheme="majorHAnsi" w:hAnsiTheme="majorHAnsi" w:cstheme="majorHAnsi"/>
                <w:i/>
                <w:sz w:val="18"/>
                <w:szCs w:val="18"/>
              </w:rPr>
            </w:pPr>
            <w:proofErr w:type="spellStart"/>
            <w:r w:rsidRPr="00952281">
              <w:rPr>
                <w:rFonts w:asciiTheme="majorHAnsi" w:hAnsiTheme="majorHAnsi" w:cstheme="majorHAnsi"/>
                <w:i/>
                <w:sz w:val="18"/>
                <w:szCs w:val="18"/>
              </w:rPr>
              <w:t>Bvb</w:t>
            </w:r>
            <w:proofErr w:type="spellEnd"/>
            <w:r w:rsidRPr="00952281">
              <w:rPr>
                <w:rFonts w:asciiTheme="majorHAnsi" w:hAnsiTheme="majorHAnsi" w:cstheme="majorHAnsi"/>
                <w:i/>
                <w:sz w:val="18"/>
                <w:szCs w:val="18"/>
              </w:rPr>
              <w:t xml:space="preserve"> straat en zone duidelijk maken én </w:t>
            </w:r>
            <w:proofErr w:type="spellStart"/>
            <w:r w:rsidRPr="00952281">
              <w:rPr>
                <w:rFonts w:asciiTheme="majorHAnsi" w:hAnsiTheme="majorHAnsi" w:cstheme="majorHAnsi"/>
                <w:i/>
                <w:sz w:val="18"/>
                <w:szCs w:val="18"/>
              </w:rPr>
              <w:t>oplijsting</w:t>
            </w:r>
            <w:proofErr w:type="spellEnd"/>
            <w:r w:rsidRPr="00952281">
              <w:rPr>
                <w:rFonts w:asciiTheme="majorHAnsi" w:hAnsiTheme="majorHAnsi" w:cstheme="majorHAnsi"/>
                <w:i/>
                <w:sz w:val="18"/>
                <w:szCs w:val="18"/>
              </w:rPr>
              <w:t xml:space="preserve"> van gehanteerde boringen die gebruikt zijn voor de berekening van de tonnages van het overeenkomstig materiaal. Bijkomend alle mogelijke info die helpt te verduidelijken in welke zone er aandacht nodig </w:t>
            </w:r>
            <w:proofErr w:type="gramStart"/>
            <w:r w:rsidRPr="00952281">
              <w:rPr>
                <w:rFonts w:asciiTheme="majorHAnsi" w:hAnsiTheme="majorHAnsi" w:cstheme="majorHAnsi"/>
                <w:i/>
                <w:sz w:val="18"/>
                <w:szCs w:val="18"/>
              </w:rPr>
              <w:t>is,…</w:t>
            </w:r>
            <w:proofErr w:type="gramEnd"/>
            <w:r w:rsidRPr="00952281">
              <w:rPr>
                <w:rFonts w:asciiTheme="majorHAnsi" w:hAnsiTheme="majorHAnsi" w:cstheme="majorHAnsi"/>
                <w:i/>
                <w:sz w:val="18"/>
                <w:szCs w:val="18"/>
              </w:rPr>
              <w:t>)</w:t>
            </w:r>
          </w:p>
        </w:tc>
      </w:tr>
    </w:tbl>
    <w:p w14:paraId="468297A9" w14:textId="77777777" w:rsidR="002D2CBF" w:rsidRDefault="002D2CBF">
      <w:pPr>
        <w:rPr>
          <w:rFonts w:asciiTheme="majorHAnsi" w:eastAsiaTheme="majorEastAsia" w:hAnsiTheme="majorHAnsi" w:cstheme="majorBidi"/>
          <w:b/>
          <w:bCs/>
          <w:smallCaps/>
          <w:color w:val="000000" w:themeColor="text1"/>
          <w:sz w:val="28"/>
          <w:szCs w:val="28"/>
          <w:highlight w:val="lightGray"/>
        </w:rPr>
      </w:pPr>
      <w:r>
        <w:rPr>
          <w:highlight w:val="lightGray"/>
        </w:rPr>
        <w:br w:type="page"/>
      </w:r>
    </w:p>
    <w:p w14:paraId="2AC6969F" w14:textId="4CA3E485" w:rsidR="0035021E" w:rsidRPr="009716BC" w:rsidRDefault="0035021E" w:rsidP="002D2CBF">
      <w:pPr>
        <w:pStyle w:val="Kop2"/>
        <w:numPr>
          <w:ilvl w:val="0"/>
          <w:numId w:val="0"/>
        </w:numPr>
      </w:pPr>
      <w:r w:rsidRPr="009716BC">
        <w:lastRenderedPageBreak/>
        <w:t xml:space="preserve">Nutsleidingen </w:t>
      </w:r>
    </w:p>
    <w:p w14:paraId="1F8D0F0E" w14:textId="1B0103F7" w:rsidR="0035021E" w:rsidRDefault="0035021E" w:rsidP="00F80B8B">
      <w:pPr>
        <w:rPr>
          <w:b/>
          <w:i/>
        </w:rPr>
      </w:pPr>
      <w:r w:rsidRPr="00E6186F">
        <w:rPr>
          <w:b/>
          <w:i/>
        </w:rPr>
        <w:t xml:space="preserve">Gevaarlijke afvalstoffen die vrijkomen bij de geplande werken </w:t>
      </w:r>
    </w:p>
    <w:tbl>
      <w:tblPr>
        <w:tblStyle w:val="Tabelraster"/>
        <w:tblW w:w="15299" w:type="dxa"/>
        <w:tblLayout w:type="fixed"/>
        <w:tblLook w:val="04A0" w:firstRow="1" w:lastRow="0" w:firstColumn="1" w:lastColumn="0" w:noHBand="0" w:noVBand="1"/>
      </w:tblPr>
      <w:tblGrid>
        <w:gridCol w:w="1408"/>
        <w:gridCol w:w="1134"/>
        <w:gridCol w:w="1134"/>
        <w:gridCol w:w="850"/>
        <w:gridCol w:w="1276"/>
        <w:gridCol w:w="992"/>
        <w:gridCol w:w="1560"/>
        <w:gridCol w:w="992"/>
        <w:gridCol w:w="850"/>
        <w:gridCol w:w="1701"/>
        <w:gridCol w:w="3402"/>
      </w:tblGrid>
      <w:tr w:rsidR="002D2CBF" w14:paraId="60B823C1" w14:textId="77777777" w:rsidTr="002D2CBF">
        <w:tc>
          <w:tcPr>
            <w:tcW w:w="1408" w:type="dxa"/>
            <w:tcBorders>
              <w:top w:val="single" w:sz="8" w:space="0" w:color="auto"/>
              <w:left w:val="single" w:sz="8" w:space="0" w:color="auto"/>
              <w:bottom w:val="single" w:sz="8" w:space="0" w:color="auto"/>
              <w:right w:val="single" w:sz="8" w:space="0" w:color="auto"/>
            </w:tcBorders>
            <w:vAlign w:val="center"/>
          </w:tcPr>
          <w:p w14:paraId="7866B7C9" w14:textId="77777777" w:rsidR="002D2CBF" w:rsidRPr="00952281" w:rsidRDefault="002D2CBF" w:rsidP="007070D2">
            <w:pPr>
              <w:jc w:val="center"/>
              <w:rPr>
                <w:b/>
                <w:sz w:val="18"/>
                <w:szCs w:val="20"/>
              </w:rPr>
            </w:pPr>
            <w:r w:rsidRPr="00952281">
              <w:rPr>
                <w:b/>
                <w:sz w:val="18"/>
                <w:szCs w:val="20"/>
              </w:rPr>
              <w:t>Materiaal</w:t>
            </w:r>
          </w:p>
        </w:tc>
        <w:tc>
          <w:tcPr>
            <w:tcW w:w="1134" w:type="dxa"/>
            <w:tcBorders>
              <w:top w:val="single" w:sz="8" w:space="0" w:color="auto"/>
              <w:left w:val="single" w:sz="8" w:space="0" w:color="auto"/>
              <w:bottom w:val="single" w:sz="8" w:space="0" w:color="auto"/>
              <w:right w:val="single" w:sz="8" w:space="0" w:color="auto"/>
            </w:tcBorders>
            <w:vAlign w:val="center"/>
          </w:tcPr>
          <w:p w14:paraId="17A588B1" w14:textId="77777777" w:rsidR="002D2CBF" w:rsidRPr="00952281" w:rsidRDefault="002D2CBF" w:rsidP="007070D2">
            <w:pPr>
              <w:jc w:val="center"/>
              <w:rPr>
                <w:b/>
                <w:sz w:val="18"/>
                <w:szCs w:val="20"/>
              </w:rPr>
            </w:pPr>
            <w:r w:rsidRPr="00952281">
              <w:rPr>
                <w:b/>
                <w:sz w:val="18"/>
                <w:szCs w:val="20"/>
              </w:rPr>
              <w:t>Benaming afvalstof</w:t>
            </w:r>
            <w:r w:rsidRPr="00952281">
              <w:rPr>
                <w:rStyle w:val="Voetnootmarkering"/>
                <w:b/>
                <w:sz w:val="18"/>
                <w:szCs w:val="20"/>
              </w:rPr>
              <w:footnoteReference w:id="4"/>
            </w:r>
          </w:p>
        </w:tc>
        <w:tc>
          <w:tcPr>
            <w:tcW w:w="1134" w:type="dxa"/>
            <w:tcBorders>
              <w:top w:val="single" w:sz="8" w:space="0" w:color="auto"/>
              <w:left w:val="single" w:sz="8" w:space="0" w:color="auto"/>
              <w:bottom w:val="single" w:sz="8" w:space="0" w:color="auto"/>
              <w:right w:val="single" w:sz="8" w:space="0" w:color="auto"/>
            </w:tcBorders>
            <w:vAlign w:val="center"/>
          </w:tcPr>
          <w:p w14:paraId="4479ACB7" w14:textId="77777777" w:rsidR="002D2CBF" w:rsidRPr="00952281" w:rsidRDefault="002D2CBF" w:rsidP="007070D2">
            <w:pPr>
              <w:jc w:val="center"/>
              <w:rPr>
                <w:b/>
                <w:sz w:val="18"/>
                <w:szCs w:val="20"/>
              </w:rPr>
            </w:pPr>
            <w:proofErr w:type="spellStart"/>
            <w:r w:rsidRPr="00952281">
              <w:rPr>
                <w:b/>
                <w:sz w:val="18"/>
                <w:szCs w:val="20"/>
              </w:rPr>
              <w:t>Eural</w:t>
            </w:r>
            <w:proofErr w:type="spellEnd"/>
            <w:r w:rsidRPr="00952281">
              <w:rPr>
                <w:b/>
                <w:sz w:val="18"/>
                <w:szCs w:val="20"/>
              </w:rPr>
              <w:t>-code</w:t>
            </w:r>
          </w:p>
        </w:tc>
        <w:tc>
          <w:tcPr>
            <w:tcW w:w="850" w:type="dxa"/>
            <w:tcBorders>
              <w:top w:val="single" w:sz="8" w:space="0" w:color="auto"/>
              <w:left w:val="single" w:sz="8" w:space="0" w:color="auto"/>
              <w:bottom w:val="single" w:sz="8" w:space="0" w:color="auto"/>
              <w:right w:val="single" w:sz="8" w:space="0" w:color="auto"/>
            </w:tcBorders>
            <w:vAlign w:val="center"/>
          </w:tcPr>
          <w:p w14:paraId="0AE3CE16" w14:textId="77777777" w:rsidR="002D2CBF" w:rsidRPr="00952281" w:rsidRDefault="002D2CBF" w:rsidP="007070D2">
            <w:pPr>
              <w:jc w:val="center"/>
              <w:rPr>
                <w:b/>
                <w:sz w:val="18"/>
                <w:szCs w:val="20"/>
              </w:rPr>
            </w:pPr>
            <w:r w:rsidRPr="00952281">
              <w:rPr>
                <w:b/>
                <w:sz w:val="18"/>
                <w:szCs w:val="20"/>
              </w:rPr>
              <w:t>Aantal</w:t>
            </w:r>
          </w:p>
        </w:tc>
        <w:tc>
          <w:tcPr>
            <w:tcW w:w="1276" w:type="dxa"/>
            <w:tcBorders>
              <w:top w:val="single" w:sz="8" w:space="0" w:color="auto"/>
              <w:left w:val="single" w:sz="8" w:space="0" w:color="auto"/>
              <w:bottom w:val="single" w:sz="8" w:space="0" w:color="auto"/>
              <w:right w:val="single" w:sz="8" w:space="0" w:color="auto"/>
            </w:tcBorders>
            <w:vAlign w:val="center"/>
          </w:tcPr>
          <w:p w14:paraId="6065E128" w14:textId="77777777" w:rsidR="002D2CBF" w:rsidRPr="00952281" w:rsidRDefault="002D2CBF" w:rsidP="007070D2">
            <w:pPr>
              <w:jc w:val="center"/>
              <w:rPr>
                <w:b/>
                <w:sz w:val="18"/>
                <w:szCs w:val="20"/>
              </w:rPr>
            </w:pPr>
            <w:r w:rsidRPr="00952281">
              <w:rPr>
                <w:b/>
                <w:sz w:val="18"/>
                <w:szCs w:val="20"/>
              </w:rPr>
              <w:t>Opp. (m</w:t>
            </w:r>
            <w:r w:rsidRPr="00952281">
              <w:rPr>
                <w:b/>
                <w:sz w:val="18"/>
                <w:szCs w:val="20"/>
              </w:rPr>
              <w:t>²</w:t>
            </w:r>
            <w:proofErr w:type="gramStart"/>
            <w:r w:rsidRPr="00952281">
              <w:rPr>
                <w:b/>
                <w:sz w:val="18"/>
                <w:szCs w:val="20"/>
              </w:rPr>
              <w:t>) /</w:t>
            </w:r>
            <w:proofErr w:type="gramEnd"/>
            <w:r w:rsidRPr="00952281">
              <w:rPr>
                <w:b/>
                <w:sz w:val="18"/>
                <w:szCs w:val="20"/>
              </w:rPr>
              <w:t xml:space="preserve"> lopende meter (lm)</w:t>
            </w:r>
          </w:p>
        </w:tc>
        <w:tc>
          <w:tcPr>
            <w:tcW w:w="992" w:type="dxa"/>
            <w:tcBorders>
              <w:top w:val="single" w:sz="8" w:space="0" w:color="auto"/>
              <w:left w:val="single" w:sz="8" w:space="0" w:color="auto"/>
              <w:bottom w:val="single" w:sz="8" w:space="0" w:color="auto"/>
              <w:right w:val="single" w:sz="8" w:space="0" w:color="auto"/>
            </w:tcBorders>
            <w:vAlign w:val="center"/>
          </w:tcPr>
          <w:p w14:paraId="3F7B9A17" w14:textId="77777777" w:rsidR="002D2CBF" w:rsidRPr="00952281" w:rsidRDefault="002D2CBF" w:rsidP="007070D2">
            <w:pPr>
              <w:jc w:val="center"/>
              <w:rPr>
                <w:b/>
                <w:sz w:val="18"/>
                <w:szCs w:val="20"/>
              </w:rPr>
            </w:pPr>
            <w:r w:rsidRPr="00952281">
              <w:rPr>
                <w:b/>
                <w:sz w:val="18"/>
                <w:szCs w:val="20"/>
              </w:rPr>
              <w:t>Volume (m</w:t>
            </w:r>
            <w:r w:rsidRPr="00952281">
              <w:rPr>
                <w:b/>
                <w:sz w:val="18"/>
                <w:szCs w:val="20"/>
              </w:rPr>
              <w:t>³</w:t>
            </w:r>
            <w:r w:rsidRPr="00952281">
              <w:rPr>
                <w:b/>
                <w:sz w:val="18"/>
                <w:szCs w:val="20"/>
              </w:rPr>
              <w:t>)</w:t>
            </w:r>
          </w:p>
        </w:tc>
        <w:tc>
          <w:tcPr>
            <w:tcW w:w="1560" w:type="dxa"/>
            <w:tcBorders>
              <w:top w:val="single" w:sz="8" w:space="0" w:color="auto"/>
              <w:left w:val="single" w:sz="8" w:space="0" w:color="auto"/>
              <w:bottom w:val="single" w:sz="8" w:space="0" w:color="auto"/>
              <w:right w:val="single" w:sz="8" w:space="0" w:color="auto"/>
            </w:tcBorders>
            <w:vAlign w:val="center"/>
          </w:tcPr>
          <w:p w14:paraId="5724A740" w14:textId="77777777" w:rsidR="002D2CBF" w:rsidRDefault="002D2CBF" w:rsidP="002D2CBF">
            <w:pPr>
              <w:jc w:val="center"/>
              <w:rPr>
                <w:b/>
                <w:sz w:val="20"/>
              </w:rPr>
            </w:pPr>
            <w:r>
              <w:rPr>
                <w:b/>
                <w:sz w:val="20"/>
              </w:rPr>
              <w:t>Relevante</w:t>
            </w:r>
          </w:p>
          <w:p w14:paraId="03D3470A" w14:textId="2C68A31E" w:rsidR="002D2CBF" w:rsidRPr="00952281" w:rsidRDefault="002D2CBF" w:rsidP="002D2CBF">
            <w:pPr>
              <w:jc w:val="center"/>
              <w:rPr>
                <w:b/>
                <w:sz w:val="18"/>
                <w:szCs w:val="20"/>
              </w:rPr>
            </w:pPr>
            <w:r>
              <w:rPr>
                <w:b/>
                <w:sz w:val="20"/>
              </w:rPr>
              <w:t>Afmetingen (diameter)</w:t>
            </w:r>
          </w:p>
        </w:tc>
        <w:tc>
          <w:tcPr>
            <w:tcW w:w="992" w:type="dxa"/>
            <w:tcBorders>
              <w:top w:val="single" w:sz="8" w:space="0" w:color="auto"/>
              <w:left w:val="single" w:sz="8" w:space="0" w:color="auto"/>
              <w:bottom w:val="single" w:sz="8" w:space="0" w:color="auto"/>
              <w:right w:val="single" w:sz="8" w:space="0" w:color="auto"/>
            </w:tcBorders>
            <w:vAlign w:val="center"/>
          </w:tcPr>
          <w:p w14:paraId="5B590693" w14:textId="77777777" w:rsidR="002D2CBF" w:rsidRPr="00952281" w:rsidRDefault="002D2CBF" w:rsidP="007070D2">
            <w:pPr>
              <w:jc w:val="center"/>
              <w:rPr>
                <w:b/>
                <w:sz w:val="18"/>
                <w:szCs w:val="20"/>
              </w:rPr>
            </w:pPr>
            <w:r w:rsidRPr="00952281">
              <w:rPr>
                <w:b/>
                <w:sz w:val="18"/>
                <w:szCs w:val="20"/>
              </w:rPr>
              <w:t>Soortelijk gewicht (ton/m</w:t>
            </w:r>
            <w:r w:rsidRPr="00952281">
              <w:rPr>
                <w:b/>
                <w:sz w:val="18"/>
                <w:szCs w:val="20"/>
              </w:rPr>
              <w:t>³</w:t>
            </w:r>
            <w:r w:rsidRPr="00952281">
              <w:rPr>
                <w:b/>
                <w:sz w:val="18"/>
                <w:szCs w:val="20"/>
              </w:rPr>
              <w:t>)</w:t>
            </w:r>
          </w:p>
        </w:tc>
        <w:tc>
          <w:tcPr>
            <w:tcW w:w="850" w:type="dxa"/>
            <w:tcBorders>
              <w:top w:val="single" w:sz="8" w:space="0" w:color="auto"/>
              <w:left w:val="single" w:sz="8" w:space="0" w:color="auto"/>
              <w:bottom w:val="single" w:sz="8" w:space="0" w:color="auto"/>
              <w:right w:val="single" w:sz="8" w:space="0" w:color="auto"/>
            </w:tcBorders>
            <w:vAlign w:val="center"/>
          </w:tcPr>
          <w:p w14:paraId="015E1B3C" w14:textId="77777777" w:rsidR="002D2CBF" w:rsidRPr="00952281" w:rsidRDefault="002D2CBF" w:rsidP="007070D2">
            <w:pPr>
              <w:jc w:val="center"/>
              <w:rPr>
                <w:b/>
                <w:sz w:val="18"/>
                <w:szCs w:val="20"/>
              </w:rPr>
            </w:pPr>
            <w:proofErr w:type="gramStart"/>
            <w:r w:rsidRPr="00952281">
              <w:rPr>
                <w:b/>
                <w:sz w:val="18"/>
                <w:szCs w:val="20"/>
              </w:rPr>
              <w:t>massa</w:t>
            </w:r>
            <w:proofErr w:type="gramEnd"/>
            <w:r w:rsidRPr="00952281">
              <w:rPr>
                <w:b/>
                <w:sz w:val="18"/>
                <w:szCs w:val="20"/>
              </w:rPr>
              <w:t xml:space="preserve"> (ton)</w:t>
            </w:r>
          </w:p>
        </w:tc>
        <w:tc>
          <w:tcPr>
            <w:tcW w:w="1701" w:type="dxa"/>
            <w:tcBorders>
              <w:top w:val="single" w:sz="8" w:space="0" w:color="auto"/>
              <w:left w:val="single" w:sz="8" w:space="0" w:color="auto"/>
              <w:bottom w:val="single" w:sz="8" w:space="0" w:color="auto"/>
              <w:right w:val="single" w:sz="8" w:space="0" w:color="auto"/>
            </w:tcBorders>
            <w:vAlign w:val="center"/>
          </w:tcPr>
          <w:p w14:paraId="12477A82" w14:textId="77777777" w:rsidR="002D2CBF" w:rsidRPr="00952281" w:rsidRDefault="002D2CBF" w:rsidP="007070D2">
            <w:pPr>
              <w:jc w:val="center"/>
              <w:rPr>
                <w:b/>
                <w:sz w:val="18"/>
                <w:szCs w:val="20"/>
              </w:rPr>
            </w:pPr>
            <w:r w:rsidRPr="00952281">
              <w:rPr>
                <w:b/>
                <w:sz w:val="18"/>
                <w:szCs w:val="20"/>
              </w:rPr>
              <w:t>Opmerkingen</w:t>
            </w:r>
          </w:p>
        </w:tc>
        <w:tc>
          <w:tcPr>
            <w:tcW w:w="3402" w:type="dxa"/>
            <w:tcBorders>
              <w:top w:val="single" w:sz="8" w:space="0" w:color="auto"/>
              <w:left w:val="single" w:sz="8" w:space="0" w:color="auto"/>
              <w:bottom w:val="single" w:sz="8" w:space="0" w:color="auto"/>
              <w:right w:val="single" w:sz="8" w:space="0" w:color="auto"/>
            </w:tcBorders>
            <w:vAlign w:val="center"/>
          </w:tcPr>
          <w:p w14:paraId="5B33790F" w14:textId="7D00F95A" w:rsidR="002D2CBF" w:rsidRPr="00952281" w:rsidRDefault="002D2CBF" w:rsidP="007070D2">
            <w:pPr>
              <w:jc w:val="center"/>
              <w:rPr>
                <w:b/>
                <w:sz w:val="18"/>
                <w:szCs w:val="20"/>
              </w:rPr>
            </w:pPr>
            <w:r w:rsidRPr="00952281">
              <w:rPr>
                <w:b/>
                <w:sz w:val="18"/>
                <w:szCs w:val="20"/>
              </w:rPr>
              <w:t>Situering (</w:t>
            </w:r>
            <w:r>
              <w:rPr>
                <w:b/>
                <w:sz w:val="18"/>
                <w:szCs w:val="20"/>
              </w:rPr>
              <w:t>per straat</w:t>
            </w:r>
            <w:r w:rsidRPr="00952281">
              <w:rPr>
                <w:b/>
                <w:sz w:val="18"/>
                <w:szCs w:val="20"/>
              </w:rPr>
              <w:t>)</w:t>
            </w:r>
          </w:p>
        </w:tc>
      </w:tr>
      <w:tr w:rsidR="002D2CBF" w:rsidRPr="00C061C8" w14:paraId="692DE991" w14:textId="77777777" w:rsidTr="002D2CBF">
        <w:tc>
          <w:tcPr>
            <w:tcW w:w="1408" w:type="dxa"/>
            <w:tcBorders>
              <w:top w:val="single" w:sz="8" w:space="0" w:color="auto"/>
              <w:bottom w:val="single" w:sz="8" w:space="0" w:color="auto"/>
            </w:tcBorders>
            <w:vAlign w:val="center"/>
          </w:tcPr>
          <w:p w14:paraId="13408978" w14:textId="067D6647" w:rsidR="002D2CBF" w:rsidRPr="00952281" w:rsidRDefault="002D2CBF" w:rsidP="002D2CBF">
            <w:pPr>
              <w:jc w:val="center"/>
              <w:rPr>
                <w:rFonts w:hAnsiTheme="minorHAnsi" w:cstheme="minorHAnsi"/>
                <w:i/>
                <w:sz w:val="18"/>
                <w:szCs w:val="18"/>
              </w:rPr>
            </w:pPr>
            <w:r>
              <w:rPr>
                <w:rFonts w:hAnsiTheme="minorHAnsi" w:cstheme="minorHAnsi"/>
                <w:i/>
                <w:sz w:val="20"/>
              </w:rPr>
              <w:t>vb. asbestcement drinkwaterleiding</w:t>
            </w:r>
          </w:p>
        </w:tc>
        <w:tc>
          <w:tcPr>
            <w:tcW w:w="1134" w:type="dxa"/>
            <w:tcBorders>
              <w:top w:val="single" w:sz="8" w:space="0" w:color="auto"/>
              <w:bottom w:val="single" w:sz="8" w:space="0" w:color="auto"/>
            </w:tcBorders>
            <w:vAlign w:val="center"/>
          </w:tcPr>
          <w:p w14:paraId="2DE678B7" w14:textId="52DEE02A" w:rsidR="002D2CBF" w:rsidRPr="00952281" w:rsidRDefault="002D2CBF" w:rsidP="002D2CBF">
            <w:pPr>
              <w:jc w:val="center"/>
              <w:rPr>
                <w:rFonts w:hAnsiTheme="minorHAnsi" w:cstheme="minorHAnsi"/>
                <w:i/>
                <w:sz w:val="18"/>
                <w:szCs w:val="18"/>
              </w:rPr>
            </w:pPr>
            <w:proofErr w:type="gramStart"/>
            <w:r w:rsidRPr="00E6186F">
              <w:rPr>
                <w:rFonts w:hAnsiTheme="minorHAnsi" w:cstheme="minorHAnsi"/>
                <w:i/>
                <w:sz w:val="20"/>
              </w:rPr>
              <w:t>asbestcement</w:t>
            </w:r>
            <w:proofErr w:type="gramEnd"/>
            <w:r w:rsidRPr="00E6186F">
              <w:rPr>
                <w:rFonts w:hAnsiTheme="minorHAnsi" w:cstheme="minorHAnsi"/>
                <w:i/>
                <w:sz w:val="20"/>
              </w:rPr>
              <w:t xml:space="preserve"> – kokers e bui</w:t>
            </w:r>
            <w:r w:rsidRPr="00E6186F">
              <w:rPr>
                <w:rFonts w:hAnsiTheme="minorHAnsi" w:cstheme="minorHAnsi"/>
                <w:i/>
                <w:sz w:val="20"/>
                <w:szCs w:val="20"/>
              </w:rPr>
              <w:t>zen</w:t>
            </w:r>
          </w:p>
        </w:tc>
        <w:tc>
          <w:tcPr>
            <w:tcW w:w="1134" w:type="dxa"/>
            <w:tcBorders>
              <w:top w:val="single" w:sz="8" w:space="0" w:color="auto"/>
              <w:bottom w:val="single" w:sz="8" w:space="0" w:color="auto"/>
            </w:tcBorders>
            <w:vAlign w:val="center"/>
          </w:tcPr>
          <w:p w14:paraId="7DB1E030" w14:textId="434DAD60" w:rsidR="002D2CBF" w:rsidRPr="00952281" w:rsidRDefault="002D2CBF" w:rsidP="002D2CBF">
            <w:pPr>
              <w:jc w:val="center"/>
              <w:rPr>
                <w:rFonts w:hAnsiTheme="minorHAnsi" w:cstheme="minorHAnsi"/>
                <w:i/>
                <w:sz w:val="18"/>
                <w:szCs w:val="18"/>
              </w:rPr>
            </w:pPr>
            <w:r>
              <w:rPr>
                <w:rFonts w:hAnsiTheme="minorHAnsi" w:cstheme="minorHAnsi"/>
                <w:i/>
                <w:sz w:val="20"/>
                <w:szCs w:val="20"/>
              </w:rPr>
              <w:t>17 03 01*</w:t>
            </w:r>
          </w:p>
        </w:tc>
        <w:tc>
          <w:tcPr>
            <w:tcW w:w="850" w:type="dxa"/>
            <w:tcBorders>
              <w:top w:val="single" w:sz="8" w:space="0" w:color="auto"/>
              <w:bottom w:val="single" w:sz="8" w:space="0" w:color="auto"/>
            </w:tcBorders>
            <w:vAlign w:val="center"/>
          </w:tcPr>
          <w:p w14:paraId="2BF29E3B" w14:textId="1601253A" w:rsidR="002D2CBF" w:rsidRPr="00952281" w:rsidRDefault="002D2CBF" w:rsidP="002D2CBF">
            <w:pPr>
              <w:jc w:val="center"/>
              <w:rPr>
                <w:rFonts w:cstheme="minorHAnsi"/>
                <w:i/>
                <w:sz w:val="18"/>
                <w:szCs w:val="18"/>
              </w:rPr>
            </w:pPr>
            <w:r>
              <w:rPr>
                <w:rFonts w:hAnsiTheme="minorHAnsi" w:cstheme="minorHAnsi"/>
                <w:i/>
                <w:sz w:val="20"/>
                <w:szCs w:val="20"/>
              </w:rPr>
              <w:t>/</w:t>
            </w:r>
          </w:p>
        </w:tc>
        <w:tc>
          <w:tcPr>
            <w:tcW w:w="1276" w:type="dxa"/>
            <w:tcBorders>
              <w:top w:val="single" w:sz="8" w:space="0" w:color="auto"/>
              <w:bottom w:val="single" w:sz="8" w:space="0" w:color="auto"/>
            </w:tcBorders>
            <w:vAlign w:val="center"/>
          </w:tcPr>
          <w:p w14:paraId="15ACFC9A" w14:textId="5B2F53EC" w:rsidR="002D2CBF" w:rsidRPr="00952281" w:rsidRDefault="002D2CBF" w:rsidP="002D2CBF">
            <w:pPr>
              <w:jc w:val="center"/>
              <w:rPr>
                <w:rFonts w:hAnsiTheme="minorHAnsi" w:cstheme="minorHAnsi"/>
                <w:i/>
                <w:sz w:val="18"/>
                <w:szCs w:val="18"/>
              </w:rPr>
            </w:pPr>
            <w:r>
              <w:rPr>
                <w:rFonts w:hAnsiTheme="minorHAnsi" w:cstheme="minorHAnsi"/>
                <w:i/>
                <w:sz w:val="20"/>
                <w:szCs w:val="20"/>
              </w:rPr>
              <w:t>… lm</w:t>
            </w:r>
          </w:p>
        </w:tc>
        <w:tc>
          <w:tcPr>
            <w:tcW w:w="992" w:type="dxa"/>
            <w:tcBorders>
              <w:top w:val="single" w:sz="8" w:space="0" w:color="auto"/>
              <w:bottom w:val="single" w:sz="8" w:space="0" w:color="auto"/>
            </w:tcBorders>
            <w:vAlign w:val="center"/>
          </w:tcPr>
          <w:p w14:paraId="28635825" w14:textId="1D61CF7C" w:rsidR="002D2CBF" w:rsidRPr="00952281" w:rsidRDefault="002D2CBF" w:rsidP="002D2CBF">
            <w:pPr>
              <w:jc w:val="center"/>
              <w:rPr>
                <w:rFonts w:hAnsiTheme="minorHAnsi" w:cstheme="minorHAnsi"/>
                <w:i/>
                <w:sz w:val="18"/>
                <w:szCs w:val="18"/>
              </w:rPr>
            </w:pPr>
            <w:r>
              <w:rPr>
                <w:rFonts w:hAnsiTheme="minorHAnsi" w:cstheme="minorHAnsi"/>
                <w:i/>
                <w:sz w:val="20"/>
                <w:szCs w:val="20"/>
              </w:rPr>
              <w:t>/</w:t>
            </w:r>
          </w:p>
        </w:tc>
        <w:tc>
          <w:tcPr>
            <w:tcW w:w="1560" w:type="dxa"/>
            <w:tcBorders>
              <w:top w:val="single" w:sz="8" w:space="0" w:color="auto"/>
              <w:bottom w:val="single" w:sz="8" w:space="0" w:color="auto"/>
            </w:tcBorders>
            <w:vAlign w:val="center"/>
          </w:tcPr>
          <w:p w14:paraId="06393FC3" w14:textId="77777777" w:rsidR="002D2CBF" w:rsidRPr="00952281" w:rsidRDefault="002D2CBF" w:rsidP="002D2CBF">
            <w:pPr>
              <w:jc w:val="center"/>
              <w:rPr>
                <w:rFonts w:cstheme="minorHAnsi"/>
                <w:i/>
                <w:sz w:val="18"/>
                <w:szCs w:val="18"/>
              </w:rPr>
            </w:pPr>
          </w:p>
        </w:tc>
        <w:tc>
          <w:tcPr>
            <w:tcW w:w="992" w:type="dxa"/>
            <w:tcBorders>
              <w:top w:val="single" w:sz="8" w:space="0" w:color="auto"/>
              <w:bottom w:val="single" w:sz="8" w:space="0" w:color="auto"/>
            </w:tcBorders>
            <w:vAlign w:val="center"/>
          </w:tcPr>
          <w:p w14:paraId="5D4FD7C8" w14:textId="77777777" w:rsidR="002D2CBF" w:rsidRPr="00952281" w:rsidRDefault="002D2CBF" w:rsidP="002D2CBF">
            <w:pPr>
              <w:jc w:val="center"/>
              <w:rPr>
                <w:rFonts w:cstheme="minorHAnsi"/>
                <w:i/>
                <w:sz w:val="18"/>
                <w:szCs w:val="18"/>
              </w:rPr>
            </w:pPr>
          </w:p>
        </w:tc>
        <w:tc>
          <w:tcPr>
            <w:tcW w:w="850" w:type="dxa"/>
            <w:tcBorders>
              <w:top w:val="single" w:sz="8" w:space="0" w:color="auto"/>
              <w:bottom w:val="single" w:sz="8" w:space="0" w:color="auto"/>
            </w:tcBorders>
            <w:vAlign w:val="center"/>
          </w:tcPr>
          <w:p w14:paraId="5B15F97C" w14:textId="556D3717" w:rsidR="002D2CBF" w:rsidRPr="00952281" w:rsidRDefault="002D2CBF" w:rsidP="002D2CBF">
            <w:pPr>
              <w:jc w:val="center"/>
              <w:rPr>
                <w:rFonts w:hAnsiTheme="minorHAnsi" w:cstheme="minorHAnsi"/>
                <w:i/>
                <w:sz w:val="18"/>
                <w:szCs w:val="18"/>
              </w:rPr>
            </w:pPr>
            <w:r>
              <w:rPr>
                <w:rFonts w:hAnsiTheme="minorHAnsi" w:cstheme="minorHAnsi"/>
                <w:i/>
                <w:sz w:val="20"/>
                <w:szCs w:val="20"/>
              </w:rPr>
              <w:t>… ton</w:t>
            </w:r>
          </w:p>
        </w:tc>
        <w:tc>
          <w:tcPr>
            <w:tcW w:w="1701" w:type="dxa"/>
            <w:tcBorders>
              <w:top w:val="single" w:sz="8" w:space="0" w:color="auto"/>
              <w:bottom w:val="single" w:sz="8" w:space="0" w:color="auto"/>
            </w:tcBorders>
            <w:vAlign w:val="center"/>
          </w:tcPr>
          <w:p w14:paraId="7510DE1D" w14:textId="77777777" w:rsidR="002D2CBF" w:rsidRPr="00952281" w:rsidRDefault="002D2CBF" w:rsidP="002D2CBF">
            <w:pPr>
              <w:jc w:val="center"/>
              <w:rPr>
                <w:rFonts w:hAnsiTheme="minorHAnsi" w:cstheme="minorHAnsi"/>
                <w:i/>
                <w:sz w:val="18"/>
                <w:szCs w:val="18"/>
              </w:rPr>
            </w:pPr>
          </w:p>
        </w:tc>
        <w:tc>
          <w:tcPr>
            <w:tcW w:w="3402" w:type="dxa"/>
            <w:tcBorders>
              <w:top w:val="single" w:sz="8" w:space="0" w:color="auto"/>
              <w:bottom w:val="single" w:sz="8" w:space="0" w:color="auto"/>
            </w:tcBorders>
            <w:vAlign w:val="center"/>
          </w:tcPr>
          <w:p w14:paraId="24945281" w14:textId="57B71408" w:rsidR="002D2CBF" w:rsidRPr="00952281" w:rsidRDefault="002D2CBF" w:rsidP="002D2CBF">
            <w:pPr>
              <w:jc w:val="center"/>
              <w:rPr>
                <w:i/>
                <w:sz w:val="18"/>
                <w:szCs w:val="18"/>
              </w:rPr>
            </w:pPr>
            <w:r w:rsidRPr="00DB05E6">
              <w:rPr>
                <w:rFonts w:asciiTheme="majorHAnsi" w:hAnsiTheme="majorHAnsi" w:cstheme="majorHAnsi"/>
                <w:i/>
                <w:sz w:val="18"/>
                <w:szCs w:val="18"/>
              </w:rPr>
              <w:t>Waterleidingen – zone x, vermoedelijke diepte etc. (alle mogelijke info die helpt te</w:t>
            </w:r>
            <w:r w:rsidRPr="00DB05E6">
              <w:rPr>
                <w:rFonts w:asciiTheme="majorHAnsi" w:hAnsiTheme="majorHAnsi" w:cstheme="majorHAnsi"/>
                <w:i/>
                <w:sz w:val="24"/>
                <w:szCs w:val="24"/>
              </w:rPr>
              <w:t xml:space="preserve"> </w:t>
            </w:r>
            <w:r w:rsidRPr="00DB05E6">
              <w:rPr>
                <w:rFonts w:asciiTheme="majorHAnsi" w:hAnsiTheme="majorHAnsi" w:cstheme="majorHAnsi"/>
                <w:i/>
                <w:sz w:val="18"/>
                <w:szCs w:val="18"/>
              </w:rPr>
              <w:t>verduidelijken in welke zone er aandacht nodig is)</w:t>
            </w:r>
          </w:p>
        </w:tc>
      </w:tr>
      <w:tr w:rsidR="002D2CBF" w:rsidRPr="00C061C8" w14:paraId="18C09BCA" w14:textId="77777777" w:rsidTr="002D2CBF">
        <w:tc>
          <w:tcPr>
            <w:tcW w:w="1408" w:type="dxa"/>
            <w:tcBorders>
              <w:top w:val="single" w:sz="8" w:space="0" w:color="auto"/>
              <w:bottom w:val="single" w:sz="8" w:space="0" w:color="auto"/>
            </w:tcBorders>
            <w:vAlign w:val="center"/>
          </w:tcPr>
          <w:p w14:paraId="5462F288" w14:textId="77777777" w:rsidR="002D2CBF" w:rsidRDefault="002D2CBF" w:rsidP="002D2CBF">
            <w:pPr>
              <w:jc w:val="center"/>
              <w:rPr>
                <w:rFonts w:cstheme="minorHAnsi"/>
                <w:i/>
                <w:sz w:val="20"/>
              </w:rPr>
            </w:pPr>
          </w:p>
        </w:tc>
        <w:tc>
          <w:tcPr>
            <w:tcW w:w="1134" w:type="dxa"/>
            <w:tcBorders>
              <w:top w:val="single" w:sz="8" w:space="0" w:color="auto"/>
              <w:bottom w:val="single" w:sz="8" w:space="0" w:color="auto"/>
            </w:tcBorders>
            <w:vAlign w:val="center"/>
          </w:tcPr>
          <w:p w14:paraId="72FF3C05" w14:textId="77777777" w:rsidR="002D2CBF" w:rsidRPr="00E6186F" w:rsidRDefault="002D2CBF" w:rsidP="002D2CBF">
            <w:pPr>
              <w:jc w:val="center"/>
              <w:rPr>
                <w:rFonts w:cstheme="minorHAnsi"/>
                <w:i/>
                <w:sz w:val="20"/>
              </w:rPr>
            </w:pPr>
          </w:p>
        </w:tc>
        <w:tc>
          <w:tcPr>
            <w:tcW w:w="1134" w:type="dxa"/>
            <w:tcBorders>
              <w:top w:val="single" w:sz="8" w:space="0" w:color="auto"/>
              <w:bottom w:val="single" w:sz="8" w:space="0" w:color="auto"/>
            </w:tcBorders>
            <w:vAlign w:val="center"/>
          </w:tcPr>
          <w:p w14:paraId="44AE8C3E" w14:textId="77777777" w:rsidR="002D2CBF" w:rsidRDefault="002D2CBF" w:rsidP="002D2CBF">
            <w:pPr>
              <w:jc w:val="center"/>
              <w:rPr>
                <w:rFonts w:cstheme="minorHAnsi"/>
                <w:i/>
                <w:sz w:val="20"/>
                <w:szCs w:val="20"/>
              </w:rPr>
            </w:pPr>
          </w:p>
        </w:tc>
        <w:tc>
          <w:tcPr>
            <w:tcW w:w="850" w:type="dxa"/>
            <w:tcBorders>
              <w:top w:val="single" w:sz="8" w:space="0" w:color="auto"/>
              <w:bottom w:val="single" w:sz="8" w:space="0" w:color="auto"/>
            </w:tcBorders>
            <w:vAlign w:val="center"/>
          </w:tcPr>
          <w:p w14:paraId="77470D3F" w14:textId="77777777" w:rsidR="002D2CBF" w:rsidRDefault="002D2CBF" w:rsidP="002D2CBF">
            <w:pPr>
              <w:jc w:val="center"/>
              <w:rPr>
                <w:rFonts w:cstheme="minorHAnsi"/>
                <w:i/>
                <w:sz w:val="20"/>
                <w:szCs w:val="20"/>
              </w:rPr>
            </w:pPr>
          </w:p>
        </w:tc>
        <w:tc>
          <w:tcPr>
            <w:tcW w:w="1276" w:type="dxa"/>
            <w:tcBorders>
              <w:top w:val="single" w:sz="8" w:space="0" w:color="auto"/>
              <w:bottom w:val="single" w:sz="8" w:space="0" w:color="auto"/>
            </w:tcBorders>
            <w:vAlign w:val="center"/>
          </w:tcPr>
          <w:p w14:paraId="7BD42B36" w14:textId="77777777" w:rsidR="002D2CBF" w:rsidRDefault="002D2CBF" w:rsidP="002D2CBF">
            <w:pPr>
              <w:jc w:val="center"/>
              <w:rPr>
                <w:rFonts w:cstheme="minorHAnsi"/>
                <w:i/>
                <w:sz w:val="20"/>
                <w:szCs w:val="20"/>
              </w:rPr>
            </w:pPr>
          </w:p>
        </w:tc>
        <w:tc>
          <w:tcPr>
            <w:tcW w:w="992" w:type="dxa"/>
            <w:tcBorders>
              <w:top w:val="single" w:sz="8" w:space="0" w:color="auto"/>
              <w:bottom w:val="single" w:sz="8" w:space="0" w:color="auto"/>
            </w:tcBorders>
            <w:vAlign w:val="center"/>
          </w:tcPr>
          <w:p w14:paraId="158AA43D" w14:textId="77777777" w:rsidR="002D2CBF" w:rsidRDefault="002D2CBF" w:rsidP="002D2CBF">
            <w:pPr>
              <w:jc w:val="center"/>
              <w:rPr>
                <w:rFonts w:cstheme="minorHAnsi"/>
                <w:i/>
                <w:sz w:val="20"/>
                <w:szCs w:val="20"/>
              </w:rPr>
            </w:pPr>
          </w:p>
        </w:tc>
        <w:tc>
          <w:tcPr>
            <w:tcW w:w="1560" w:type="dxa"/>
            <w:tcBorders>
              <w:top w:val="single" w:sz="8" w:space="0" w:color="auto"/>
              <w:bottom w:val="single" w:sz="8" w:space="0" w:color="auto"/>
            </w:tcBorders>
            <w:vAlign w:val="center"/>
          </w:tcPr>
          <w:p w14:paraId="02CB881D" w14:textId="77777777" w:rsidR="002D2CBF" w:rsidRPr="00952281" w:rsidRDefault="002D2CBF" w:rsidP="002D2CBF">
            <w:pPr>
              <w:jc w:val="center"/>
              <w:rPr>
                <w:rFonts w:cstheme="minorHAnsi"/>
                <w:i/>
                <w:sz w:val="18"/>
                <w:szCs w:val="18"/>
              </w:rPr>
            </w:pPr>
          </w:p>
        </w:tc>
        <w:tc>
          <w:tcPr>
            <w:tcW w:w="992" w:type="dxa"/>
            <w:tcBorders>
              <w:top w:val="single" w:sz="8" w:space="0" w:color="auto"/>
              <w:bottom w:val="single" w:sz="8" w:space="0" w:color="auto"/>
            </w:tcBorders>
            <w:vAlign w:val="center"/>
          </w:tcPr>
          <w:p w14:paraId="55316CBE" w14:textId="77777777" w:rsidR="002D2CBF" w:rsidRPr="00952281" w:rsidRDefault="002D2CBF" w:rsidP="002D2CBF">
            <w:pPr>
              <w:jc w:val="center"/>
              <w:rPr>
                <w:rFonts w:cstheme="minorHAnsi"/>
                <w:i/>
                <w:sz w:val="18"/>
                <w:szCs w:val="18"/>
              </w:rPr>
            </w:pPr>
          </w:p>
        </w:tc>
        <w:tc>
          <w:tcPr>
            <w:tcW w:w="850" w:type="dxa"/>
            <w:tcBorders>
              <w:top w:val="single" w:sz="8" w:space="0" w:color="auto"/>
              <w:bottom w:val="single" w:sz="8" w:space="0" w:color="auto"/>
            </w:tcBorders>
            <w:vAlign w:val="center"/>
          </w:tcPr>
          <w:p w14:paraId="6425954F" w14:textId="77777777" w:rsidR="002D2CBF" w:rsidRDefault="002D2CBF" w:rsidP="002D2CBF">
            <w:pPr>
              <w:jc w:val="center"/>
              <w:rPr>
                <w:rFonts w:cstheme="minorHAnsi"/>
                <w:i/>
                <w:sz w:val="20"/>
                <w:szCs w:val="20"/>
              </w:rPr>
            </w:pPr>
          </w:p>
        </w:tc>
        <w:tc>
          <w:tcPr>
            <w:tcW w:w="1701" w:type="dxa"/>
            <w:tcBorders>
              <w:top w:val="single" w:sz="8" w:space="0" w:color="auto"/>
              <w:bottom w:val="single" w:sz="8" w:space="0" w:color="auto"/>
            </w:tcBorders>
            <w:vAlign w:val="center"/>
          </w:tcPr>
          <w:p w14:paraId="10DDD1D7" w14:textId="77777777" w:rsidR="002D2CBF" w:rsidRPr="00952281" w:rsidRDefault="002D2CBF" w:rsidP="002D2CBF">
            <w:pPr>
              <w:jc w:val="center"/>
              <w:rPr>
                <w:rFonts w:cstheme="minorHAnsi"/>
                <w:i/>
                <w:sz w:val="18"/>
                <w:szCs w:val="18"/>
              </w:rPr>
            </w:pPr>
          </w:p>
        </w:tc>
        <w:tc>
          <w:tcPr>
            <w:tcW w:w="3402" w:type="dxa"/>
            <w:tcBorders>
              <w:top w:val="single" w:sz="8" w:space="0" w:color="auto"/>
              <w:bottom w:val="single" w:sz="8" w:space="0" w:color="auto"/>
            </w:tcBorders>
            <w:vAlign w:val="center"/>
          </w:tcPr>
          <w:p w14:paraId="28C7EC4A" w14:textId="77777777" w:rsidR="002D2CBF" w:rsidRPr="009716BC" w:rsidRDefault="002D2CBF" w:rsidP="002D2CBF">
            <w:pPr>
              <w:jc w:val="center"/>
              <w:rPr>
                <w:rFonts w:asciiTheme="majorHAnsi" w:hAnsiTheme="majorHAnsi" w:cstheme="majorHAnsi"/>
                <w:i/>
                <w:sz w:val="16"/>
                <w:szCs w:val="16"/>
              </w:rPr>
            </w:pPr>
          </w:p>
        </w:tc>
      </w:tr>
    </w:tbl>
    <w:p w14:paraId="13E5904A" w14:textId="1317146F" w:rsidR="0035021E" w:rsidRPr="00F4255A" w:rsidRDefault="0035021E" w:rsidP="00A929AD"/>
    <w:sectPr w:rsidR="0035021E" w:rsidRPr="00F4255A" w:rsidSect="001A2F4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E045" w14:textId="77777777" w:rsidR="00C66AED" w:rsidRDefault="00C66AED" w:rsidP="001F0FF0">
      <w:pPr>
        <w:spacing w:after="0" w:line="240" w:lineRule="auto"/>
      </w:pPr>
      <w:r>
        <w:separator/>
      </w:r>
    </w:p>
  </w:endnote>
  <w:endnote w:type="continuationSeparator" w:id="0">
    <w:p w14:paraId="511DF28E" w14:textId="77777777" w:rsidR="00C66AED" w:rsidRDefault="00C66AED" w:rsidP="001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A365" w14:textId="4B835479" w:rsidR="00470005" w:rsidRPr="00470005" w:rsidRDefault="00470005">
    <w:pPr>
      <w:pStyle w:val="Voettekst"/>
      <w:rPr>
        <w:lang w:val="en-GB"/>
      </w:rPr>
    </w:pPr>
    <w:r>
      <w:ptab w:relativeTo="margin" w:alignment="center" w:leader="none"/>
    </w:r>
    <w:proofErr w:type="gramStart"/>
    <w:r>
      <w:rPr>
        <w:rFonts w:ascii="Arial" w:hAnsi="Arial" w:cs="Arial"/>
        <w:sz w:val="16"/>
        <w:szCs w:val="16"/>
      </w:rPr>
      <w:t>p</w:t>
    </w:r>
    <w:proofErr w:type="gramEnd"/>
    <w:r w:rsidRPr="00592BE4">
      <w:rPr>
        <w:rFonts w:ascii="Arial" w:hAnsi="Arial" w:cs="Arial"/>
        <w:sz w:val="16"/>
        <w:szCs w:val="16"/>
      </w:rPr>
      <w:t xml:space="preserve"> </w:t>
    </w:r>
    <w:r>
      <w:rPr>
        <w:rFonts w:ascii="Arial" w:hAnsi="Arial" w:cs="Arial"/>
        <w:sz w:val="16"/>
        <w:szCs w:val="16"/>
      </w:rPr>
      <w:t>… /</w:t>
    </w:r>
    <w:r w:rsidRPr="00592BE4">
      <w:rPr>
        <w:rFonts w:ascii="Arial" w:hAnsi="Arial" w:cs="Arial"/>
        <w:sz w:val="16"/>
        <w:szCs w:val="16"/>
      </w:rPr>
      <w:t xml:space="preserve"> </w:t>
    </w:r>
    <w:r>
      <w:rPr>
        <w:rFonts w:ascii="Arial" w:hAnsi="Arial" w:cs="Arial"/>
        <w:sz w:val="16"/>
        <w:szCs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3AF8" w14:textId="77777777" w:rsidR="00C66AED" w:rsidRDefault="00C66AED" w:rsidP="001F0FF0">
      <w:pPr>
        <w:spacing w:after="0" w:line="240" w:lineRule="auto"/>
      </w:pPr>
      <w:r>
        <w:separator/>
      </w:r>
    </w:p>
  </w:footnote>
  <w:footnote w:type="continuationSeparator" w:id="0">
    <w:p w14:paraId="1BDD1B26" w14:textId="77777777" w:rsidR="00C66AED" w:rsidRDefault="00C66AED" w:rsidP="001F0FF0">
      <w:pPr>
        <w:spacing w:after="0" w:line="240" w:lineRule="auto"/>
      </w:pPr>
      <w:r>
        <w:continuationSeparator/>
      </w:r>
    </w:p>
  </w:footnote>
  <w:footnote w:id="1">
    <w:p w14:paraId="58CD566C" w14:textId="77777777" w:rsidR="001C4E8D" w:rsidRPr="009665BB" w:rsidRDefault="001C4E8D" w:rsidP="001C4E8D">
      <w:pPr>
        <w:pStyle w:val="Voetnoottekst"/>
      </w:pPr>
      <w:r>
        <w:rPr>
          <w:rStyle w:val="Voetnootmarkering"/>
        </w:rPr>
        <w:footnoteRef/>
      </w:r>
      <w:r>
        <w:t xml:space="preserve"> </w:t>
      </w:r>
      <w:hyperlink r:id="rId1" w:anchor="/" w:history="1">
        <w:r>
          <w:rPr>
            <w:rStyle w:val="Hyperlink"/>
          </w:rPr>
          <w:t>https://services.ovam.be/ovam-geoloketten/#/</w:t>
        </w:r>
      </w:hyperlink>
    </w:p>
  </w:footnote>
  <w:footnote w:id="2">
    <w:p w14:paraId="32E01D9D" w14:textId="77777777" w:rsidR="00A47C3E" w:rsidRPr="00E14006" w:rsidRDefault="00A47C3E" w:rsidP="0035021E">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3">
    <w:p w14:paraId="337A6DEB" w14:textId="77777777" w:rsidR="002D2CBF" w:rsidRPr="00E14006" w:rsidRDefault="002D2CBF" w:rsidP="002D2CBF">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 w:id="4">
    <w:p w14:paraId="1C906B1F" w14:textId="77777777" w:rsidR="002D2CBF" w:rsidRPr="00E14006" w:rsidRDefault="002D2CBF" w:rsidP="002D2CBF">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ingave van de sloopinventaris in het digitaal formulier (= totaalinventaris).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E42B" w14:textId="02CB83BE" w:rsidR="00A41422" w:rsidRPr="009758C1" w:rsidRDefault="00A41422">
    <w:pPr>
      <w:pStyle w:val="Koptekst"/>
      <w:rPr>
        <w:i/>
        <w:sz w:val="18"/>
      </w:rPr>
    </w:pPr>
    <w:r w:rsidRPr="009758C1">
      <w:rPr>
        <w:i/>
        <w:sz w:val="18"/>
      </w:rPr>
      <w:t>Standaard sloopopvolgingsplan deelprocedure infrastructuur</w:t>
    </w:r>
    <w:r w:rsidR="009758C1" w:rsidRPr="009758C1">
      <w:rPr>
        <w:i/>
        <w:sz w:val="18"/>
      </w:rPr>
      <w:t>_</w:t>
    </w:r>
    <w:r w:rsidR="001C4E8D">
      <w:rPr>
        <w:i/>
        <w:sz w:val="18"/>
      </w:rPr>
      <w:t>20200810</w:t>
    </w:r>
  </w:p>
  <w:p w14:paraId="617C4E85" w14:textId="77777777" w:rsidR="00A41422" w:rsidRDefault="00A414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0E4"/>
    <w:multiLevelType w:val="hybridMultilevel"/>
    <w:tmpl w:val="D284BA98"/>
    <w:lvl w:ilvl="0" w:tplc="AB8CAB72">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D54F5"/>
    <w:multiLevelType w:val="hybridMultilevel"/>
    <w:tmpl w:val="18E67F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5554CC"/>
    <w:multiLevelType w:val="hybridMultilevel"/>
    <w:tmpl w:val="77126BD0"/>
    <w:lvl w:ilvl="0" w:tplc="AB707C98">
      <w:start w:val="1"/>
      <w:numFmt w:val="bullet"/>
      <w:lvlText w:val=""/>
      <w:lvlJc w:val="left"/>
      <w:pPr>
        <w:ind w:left="2484" w:hanging="360"/>
      </w:pPr>
      <w:rPr>
        <w:rFonts w:ascii="Wingdings" w:eastAsiaTheme="minorEastAsia" w:hAnsi="Wingdings" w:cstheme="minorBidi" w:hint="default"/>
      </w:rPr>
    </w:lvl>
    <w:lvl w:ilvl="1" w:tplc="20000003" w:tentative="1">
      <w:start w:val="1"/>
      <w:numFmt w:val="bullet"/>
      <w:lvlText w:val="o"/>
      <w:lvlJc w:val="left"/>
      <w:pPr>
        <w:ind w:left="3204" w:hanging="360"/>
      </w:pPr>
      <w:rPr>
        <w:rFonts w:ascii="Courier New" w:hAnsi="Courier New" w:cs="Courier New" w:hint="default"/>
      </w:rPr>
    </w:lvl>
    <w:lvl w:ilvl="2" w:tplc="20000005" w:tentative="1">
      <w:start w:val="1"/>
      <w:numFmt w:val="bullet"/>
      <w:lvlText w:val=""/>
      <w:lvlJc w:val="left"/>
      <w:pPr>
        <w:ind w:left="3924" w:hanging="360"/>
      </w:pPr>
      <w:rPr>
        <w:rFonts w:ascii="Wingdings" w:hAnsi="Wingdings" w:hint="default"/>
      </w:rPr>
    </w:lvl>
    <w:lvl w:ilvl="3" w:tplc="20000001" w:tentative="1">
      <w:start w:val="1"/>
      <w:numFmt w:val="bullet"/>
      <w:lvlText w:val=""/>
      <w:lvlJc w:val="left"/>
      <w:pPr>
        <w:ind w:left="4644" w:hanging="360"/>
      </w:pPr>
      <w:rPr>
        <w:rFonts w:ascii="Symbol" w:hAnsi="Symbol" w:hint="default"/>
      </w:rPr>
    </w:lvl>
    <w:lvl w:ilvl="4" w:tplc="20000003" w:tentative="1">
      <w:start w:val="1"/>
      <w:numFmt w:val="bullet"/>
      <w:lvlText w:val="o"/>
      <w:lvlJc w:val="left"/>
      <w:pPr>
        <w:ind w:left="5364" w:hanging="360"/>
      </w:pPr>
      <w:rPr>
        <w:rFonts w:ascii="Courier New" w:hAnsi="Courier New" w:cs="Courier New" w:hint="default"/>
      </w:rPr>
    </w:lvl>
    <w:lvl w:ilvl="5" w:tplc="20000005" w:tentative="1">
      <w:start w:val="1"/>
      <w:numFmt w:val="bullet"/>
      <w:lvlText w:val=""/>
      <w:lvlJc w:val="left"/>
      <w:pPr>
        <w:ind w:left="6084" w:hanging="360"/>
      </w:pPr>
      <w:rPr>
        <w:rFonts w:ascii="Wingdings" w:hAnsi="Wingdings" w:hint="default"/>
      </w:rPr>
    </w:lvl>
    <w:lvl w:ilvl="6" w:tplc="20000001" w:tentative="1">
      <w:start w:val="1"/>
      <w:numFmt w:val="bullet"/>
      <w:lvlText w:val=""/>
      <w:lvlJc w:val="left"/>
      <w:pPr>
        <w:ind w:left="6804" w:hanging="360"/>
      </w:pPr>
      <w:rPr>
        <w:rFonts w:ascii="Symbol" w:hAnsi="Symbol" w:hint="default"/>
      </w:rPr>
    </w:lvl>
    <w:lvl w:ilvl="7" w:tplc="20000003" w:tentative="1">
      <w:start w:val="1"/>
      <w:numFmt w:val="bullet"/>
      <w:lvlText w:val="o"/>
      <w:lvlJc w:val="left"/>
      <w:pPr>
        <w:ind w:left="7524" w:hanging="360"/>
      </w:pPr>
      <w:rPr>
        <w:rFonts w:ascii="Courier New" w:hAnsi="Courier New" w:cs="Courier New" w:hint="default"/>
      </w:rPr>
    </w:lvl>
    <w:lvl w:ilvl="8" w:tplc="20000005" w:tentative="1">
      <w:start w:val="1"/>
      <w:numFmt w:val="bullet"/>
      <w:lvlText w:val=""/>
      <w:lvlJc w:val="left"/>
      <w:pPr>
        <w:ind w:left="8244" w:hanging="360"/>
      </w:pPr>
      <w:rPr>
        <w:rFonts w:ascii="Wingdings" w:hAnsi="Wingdings" w:hint="default"/>
      </w:rPr>
    </w:lvl>
  </w:abstractNum>
  <w:abstractNum w:abstractNumId="3" w15:restartNumberingAfterBreak="0">
    <w:nsid w:val="1482775B"/>
    <w:multiLevelType w:val="multilevel"/>
    <w:tmpl w:val="93C456D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99647AE"/>
    <w:multiLevelType w:val="hybridMultilevel"/>
    <w:tmpl w:val="45FC586C"/>
    <w:lvl w:ilvl="0" w:tplc="BE30ADA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0A282B"/>
    <w:multiLevelType w:val="hybridMultilevel"/>
    <w:tmpl w:val="2FA88C14"/>
    <w:lvl w:ilvl="0" w:tplc="4DCE612C">
      <w:numFmt w:val="bullet"/>
      <w:lvlText w:val="-"/>
      <w:lvlJc w:val="left"/>
      <w:pPr>
        <w:ind w:left="360" w:hanging="360"/>
      </w:pPr>
      <w:rPr>
        <w:rFonts w:ascii="Calibri" w:eastAsiaTheme="minorEastAsia"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25C40A12"/>
    <w:multiLevelType w:val="hybridMultilevel"/>
    <w:tmpl w:val="C89C80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760C6A"/>
    <w:multiLevelType w:val="hybridMultilevel"/>
    <w:tmpl w:val="E352861A"/>
    <w:lvl w:ilvl="0" w:tplc="01624D7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1E3659"/>
    <w:multiLevelType w:val="hybridMultilevel"/>
    <w:tmpl w:val="6986A1CA"/>
    <w:lvl w:ilvl="0" w:tplc="85BE712C">
      <w:start w:val="1"/>
      <w:numFmt w:val="decimal"/>
      <w:lvlText w:val="%1.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2520EB3"/>
    <w:multiLevelType w:val="hybridMultilevel"/>
    <w:tmpl w:val="97401756"/>
    <w:lvl w:ilvl="0" w:tplc="9BBABA90">
      <w:numFmt w:val="bullet"/>
      <w:lvlText w:val="-"/>
      <w:lvlJc w:val="left"/>
      <w:pPr>
        <w:ind w:left="720" w:hanging="360"/>
      </w:pPr>
      <w:rPr>
        <w:rFonts w:ascii="Calibri" w:eastAsia="Times New Roman" w:hAnsi="Calibri" w:cs="Calibr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A310C5"/>
    <w:multiLevelType w:val="hybridMultilevel"/>
    <w:tmpl w:val="D9205030"/>
    <w:lvl w:ilvl="0" w:tplc="6BC608C6">
      <w:start w:val="2"/>
      <w:numFmt w:val="bullet"/>
      <w:lvlText w:val=""/>
      <w:lvlJc w:val="left"/>
      <w:pPr>
        <w:ind w:left="720" w:hanging="360"/>
      </w:pPr>
      <w:rPr>
        <w:rFonts w:ascii="Symbol" w:eastAsia="Times New Roman"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B1618C"/>
    <w:multiLevelType w:val="hybridMultilevel"/>
    <w:tmpl w:val="491AE0A0"/>
    <w:lvl w:ilvl="0" w:tplc="357E96B6">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6292B7E"/>
    <w:multiLevelType w:val="hybridMultilevel"/>
    <w:tmpl w:val="AFA00716"/>
    <w:lvl w:ilvl="0" w:tplc="3C88A85E">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4957414"/>
    <w:multiLevelType w:val="hybridMultilevel"/>
    <w:tmpl w:val="A6A22F4C"/>
    <w:lvl w:ilvl="0" w:tplc="85F6A2B0">
      <w:numFmt w:val="bullet"/>
      <w:lvlText w:val=""/>
      <w:lvlJc w:val="left"/>
      <w:pPr>
        <w:ind w:left="720" w:hanging="360"/>
      </w:pPr>
      <w:rPr>
        <w:rFonts w:ascii="Wingdings" w:eastAsiaTheme="minorEastAsia"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69237C4"/>
    <w:multiLevelType w:val="hybridMultilevel"/>
    <w:tmpl w:val="DFBE3800"/>
    <w:lvl w:ilvl="0" w:tplc="5F22EE20">
      <w:start w:val="4"/>
      <w:numFmt w:val="bullet"/>
      <w:lvlText w:val=""/>
      <w:lvlJc w:val="left"/>
      <w:pPr>
        <w:ind w:left="1068" w:hanging="360"/>
      </w:pPr>
      <w:rPr>
        <w:rFonts w:ascii="Symbol" w:eastAsiaTheme="minorEastAsia" w:hAnsi="Symbol" w:cstheme="minorBid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5" w15:restartNumberingAfterBreak="0">
    <w:nsid w:val="68AB3D37"/>
    <w:multiLevelType w:val="hybridMultilevel"/>
    <w:tmpl w:val="E94ED5D8"/>
    <w:lvl w:ilvl="0" w:tplc="B118849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950F2D"/>
    <w:multiLevelType w:val="multilevel"/>
    <w:tmpl w:val="D54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29BF"/>
    <w:multiLevelType w:val="hybridMultilevel"/>
    <w:tmpl w:val="C4AE0426"/>
    <w:lvl w:ilvl="0" w:tplc="E046780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D85593"/>
    <w:multiLevelType w:val="multilevel"/>
    <w:tmpl w:val="DD1AC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FE1324A"/>
    <w:multiLevelType w:val="hybridMultilevel"/>
    <w:tmpl w:val="045C78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7"/>
  </w:num>
  <w:num w:numId="5">
    <w:abstractNumId w:val="8"/>
  </w:num>
  <w:num w:numId="6">
    <w:abstractNumId w:val="6"/>
  </w:num>
  <w:num w:numId="7">
    <w:abstractNumId w:val="8"/>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6"/>
  </w:num>
  <w:num w:numId="29">
    <w:abstractNumId w:val="9"/>
  </w:num>
  <w:num w:numId="30">
    <w:abstractNumId w:val="15"/>
  </w:num>
  <w:num w:numId="31">
    <w:abstractNumId w:val="17"/>
  </w:num>
  <w:num w:numId="32">
    <w:abstractNumId w:val="1"/>
  </w:num>
  <w:num w:numId="33">
    <w:abstractNumId w:val="18"/>
  </w:num>
  <w:num w:numId="34">
    <w:abstractNumId w:val="19"/>
  </w:num>
  <w:num w:numId="35">
    <w:abstractNumId w:val="2"/>
  </w:num>
  <w:num w:numId="36">
    <w:abstractNumId w:val="14"/>
  </w:num>
  <w:num w:numId="37">
    <w:abstractNumId w:val="11"/>
  </w:num>
  <w:num w:numId="38">
    <w:abstractNumId w:val="12"/>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6"/>
    <w:rsid w:val="000002BC"/>
    <w:rsid w:val="0004358E"/>
    <w:rsid w:val="00063875"/>
    <w:rsid w:val="00066424"/>
    <w:rsid w:val="00082EA1"/>
    <w:rsid w:val="000A17A2"/>
    <w:rsid w:val="001352D9"/>
    <w:rsid w:val="00143338"/>
    <w:rsid w:val="0018337C"/>
    <w:rsid w:val="001A2F47"/>
    <w:rsid w:val="001C4E8D"/>
    <w:rsid w:val="001D1A34"/>
    <w:rsid w:val="001D4618"/>
    <w:rsid w:val="001F0FF0"/>
    <w:rsid w:val="001F33BD"/>
    <w:rsid w:val="001F5372"/>
    <w:rsid w:val="002007E8"/>
    <w:rsid w:val="00201F89"/>
    <w:rsid w:val="00234E0B"/>
    <w:rsid w:val="00264473"/>
    <w:rsid w:val="00276E5C"/>
    <w:rsid w:val="002A4634"/>
    <w:rsid w:val="002C63D2"/>
    <w:rsid w:val="002D1B5C"/>
    <w:rsid w:val="002D2CBF"/>
    <w:rsid w:val="002E3CD6"/>
    <w:rsid w:val="00325FD4"/>
    <w:rsid w:val="003338FC"/>
    <w:rsid w:val="00344BB6"/>
    <w:rsid w:val="0035021E"/>
    <w:rsid w:val="00351F76"/>
    <w:rsid w:val="0035636E"/>
    <w:rsid w:val="00372C02"/>
    <w:rsid w:val="003923D3"/>
    <w:rsid w:val="003A0A3D"/>
    <w:rsid w:val="003B3375"/>
    <w:rsid w:val="003D486B"/>
    <w:rsid w:val="003E3CD2"/>
    <w:rsid w:val="00434CAB"/>
    <w:rsid w:val="0044453C"/>
    <w:rsid w:val="0044532E"/>
    <w:rsid w:val="004632FE"/>
    <w:rsid w:val="00470005"/>
    <w:rsid w:val="00494B9B"/>
    <w:rsid w:val="004C4003"/>
    <w:rsid w:val="004D2A15"/>
    <w:rsid w:val="005323B2"/>
    <w:rsid w:val="0054480C"/>
    <w:rsid w:val="00550ECD"/>
    <w:rsid w:val="0055121D"/>
    <w:rsid w:val="005547A9"/>
    <w:rsid w:val="00565E57"/>
    <w:rsid w:val="00573191"/>
    <w:rsid w:val="00577B20"/>
    <w:rsid w:val="0058443C"/>
    <w:rsid w:val="005C0A40"/>
    <w:rsid w:val="005D0678"/>
    <w:rsid w:val="005F16A5"/>
    <w:rsid w:val="00634FC1"/>
    <w:rsid w:val="0064393B"/>
    <w:rsid w:val="00651DD3"/>
    <w:rsid w:val="006536D2"/>
    <w:rsid w:val="00676395"/>
    <w:rsid w:val="006808C3"/>
    <w:rsid w:val="00691158"/>
    <w:rsid w:val="006D016B"/>
    <w:rsid w:val="006D26F4"/>
    <w:rsid w:val="006E4CF8"/>
    <w:rsid w:val="007166B2"/>
    <w:rsid w:val="007671C5"/>
    <w:rsid w:val="007779A6"/>
    <w:rsid w:val="007A0782"/>
    <w:rsid w:val="007A4872"/>
    <w:rsid w:val="007E191A"/>
    <w:rsid w:val="007F115C"/>
    <w:rsid w:val="00805519"/>
    <w:rsid w:val="00846C0C"/>
    <w:rsid w:val="00860116"/>
    <w:rsid w:val="0088405C"/>
    <w:rsid w:val="008940D2"/>
    <w:rsid w:val="008A54DE"/>
    <w:rsid w:val="008A6F00"/>
    <w:rsid w:val="008B5B7E"/>
    <w:rsid w:val="008E5A6A"/>
    <w:rsid w:val="008F4588"/>
    <w:rsid w:val="00902890"/>
    <w:rsid w:val="00911309"/>
    <w:rsid w:val="00931AB8"/>
    <w:rsid w:val="009453D8"/>
    <w:rsid w:val="0095167A"/>
    <w:rsid w:val="00952281"/>
    <w:rsid w:val="009758C1"/>
    <w:rsid w:val="00981DB4"/>
    <w:rsid w:val="00992623"/>
    <w:rsid w:val="009948B4"/>
    <w:rsid w:val="009B4A06"/>
    <w:rsid w:val="009C7B53"/>
    <w:rsid w:val="009E59EF"/>
    <w:rsid w:val="009F0C13"/>
    <w:rsid w:val="009F6B12"/>
    <w:rsid w:val="00A1575C"/>
    <w:rsid w:val="00A2453D"/>
    <w:rsid w:val="00A41422"/>
    <w:rsid w:val="00A47C3E"/>
    <w:rsid w:val="00A561C0"/>
    <w:rsid w:val="00A56322"/>
    <w:rsid w:val="00A929AD"/>
    <w:rsid w:val="00AB6B6C"/>
    <w:rsid w:val="00AB6E4F"/>
    <w:rsid w:val="00AC6E9D"/>
    <w:rsid w:val="00AD33D9"/>
    <w:rsid w:val="00AF7D8F"/>
    <w:rsid w:val="00B16C40"/>
    <w:rsid w:val="00B17D6D"/>
    <w:rsid w:val="00B31C08"/>
    <w:rsid w:val="00B4240D"/>
    <w:rsid w:val="00B61237"/>
    <w:rsid w:val="00B77833"/>
    <w:rsid w:val="00B810B5"/>
    <w:rsid w:val="00B821A8"/>
    <w:rsid w:val="00BA643E"/>
    <w:rsid w:val="00BD5610"/>
    <w:rsid w:val="00BF04B4"/>
    <w:rsid w:val="00C008F9"/>
    <w:rsid w:val="00C07DCC"/>
    <w:rsid w:val="00C277C8"/>
    <w:rsid w:val="00C330B1"/>
    <w:rsid w:val="00C66AED"/>
    <w:rsid w:val="00C941D7"/>
    <w:rsid w:val="00CA25CF"/>
    <w:rsid w:val="00CD3B77"/>
    <w:rsid w:val="00CF441E"/>
    <w:rsid w:val="00D045C9"/>
    <w:rsid w:val="00D13215"/>
    <w:rsid w:val="00D37141"/>
    <w:rsid w:val="00D678E2"/>
    <w:rsid w:val="00D721FD"/>
    <w:rsid w:val="00D8423A"/>
    <w:rsid w:val="00D92FC3"/>
    <w:rsid w:val="00DA3BD9"/>
    <w:rsid w:val="00DB05E6"/>
    <w:rsid w:val="00DF2CC4"/>
    <w:rsid w:val="00E10C4A"/>
    <w:rsid w:val="00E20A37"/>
    <w:rsid w:val="00E335D3"/>
    <w:rsid w:val="00E5215E"/>
    <w:rsid w:val="00E6186F"/>
    <w:rsid w:val="00E820E8"/>
    <w:rsid w:val="00E82765"/>
    <w:rsid w:val="00E83758"/>
    <w:rsid w:val="00E91F9E"/>
    <w:rsid w:val="00EA44C1"/>
    <w:rsid w:val="00EA74DA"/>
    <w:rsid w:val="00EB15F4"/>
    <w:rsid w:val="00EC360E"/>
    <w:rsid w:val="00EC52CD"/>
    <w:rsid w:val="00EC72FD"/>
    <w:rsid w:val="00EF44E2"/>
    <w:rsid w:val="00F00F26"/>
    <w:rsid w:val="00F03953"/>
    <w:rsid w:val="00F10656"/>
    <w:rsid w:val="00F26A40"/>
    <w:rsid w:val="00F4255A"/>
    <w:rsid w:val="00F46667"/>
    <w:rsid w:val="00F72F95"/>
    <w:rsid w:val="00F80B8B"/>
    <w:rsid w:val="00FA7E53"/>
    <w:rsid w:val="00FC1E54"/>
    <w:rsid w:val="00FC3691"/>
    <w:rsid w:val="00FD03D7"/>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0B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A34"/>
  </w:style>
  <w:style w:type="paragraph" w:styleId="Kop1">
    <w:name w:val="heading 1"/>
    <w:basedOn w:val="Standaard"/>
    <w:next w:val="Standaard"/>
    <w:link w:val="Kop1Char"/>
    <w:uiPriority w:val="9"/>
    <w:qFormat/>
    <w:rsid w:val="001D1A34"/>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1D1A34"/>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unhideWhenUsed/>
    <w:qFormat/>
    <w:rsid w:val="001D1A34"/>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unhideWhenUsed/>
    <w:qFormat/>
    <w:rsid w:val="001D1A34"/>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1D1A34"/>
    <w:pPr>
      <w:keepNext/>
      <w:keepLines/>
      <w:numPr>
        <w:ilvl w:val="4"/>
        <w:numId w:val="27"/>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1D1A34"/>
    <w:pPr>
      <w:keepNext/>
      <w:keepLines/>
      <w:numPr>
        <w:ilvl w:val="5"/>
        <w:numId w:val="27"/>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1D1A34"/>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D1A34"/>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D1A34"/>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BB6"/>
    <w:pPr>
      <w:ind w:left="720"/>
      <w:contextualSpacing/>
    </w:pPr>
  </w:style>
  <w:style w:type="paragraph" w:customStyle="1" w:styleId="OVAM-Tekst">
    <w:name w:val="OVAM-Tekst"/>
    <w:rsid w:val="00AD33D9"/>
    <w:pPr>
      <w:suppressAutoHyphens/>
      <w:spacing w:before="283" w:after="0" w:line="240" w:lineRule="auto"/>
    </w:pPr>
    <w:rPr>
      <w:rFonts w:ascii="Arial" w:eastAsia="Lucida Sans Unicode" w:hAnsi="Arial"/>
      <w:kern w:val="2"/>
      <w:sz w:val="20"/>
      <w:szCs w:val="24"/>
      <w:lang w:eastAsia="en-US"/>
    </w:rPr>
  </w:style>
  <w:style w:type="paragraph" w:styleId="Koptekst">
    <w:name w:val="header"/>
    <w:basedOn w:val="Standaard"/>
    <w:link w:val="KoptekstChar"/>
    <w:uiPriority w:val="99"/>
    <w:unhideWhenUsed/>
    <w:rsid w:val="001F0F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F0FF0"/>
  </w:style>
  <w:style w:type="paragraph" w:styleId="Voettekst">
    <w:name w:val="footer"/>
    <w:basedOn w:val="Standaard"/>
    <w:link w:val="VoettekstChar"/>
    <w:unhideWhenUsed/>
    <w:rsid w:val="001F0FF0"/>
    <w:pPr>
      <w:tabs>
        <w:tab w:val="center" w:pos="4513"/>
        <w:tab w:val="right" w:pos="9026"/>
      </w:tabs>
      <w:spacing w:after="0" w:line="240" w:lineRule="auto"/>
    </w:pPr>
  </w:style>
  <w:style w:type="character" w:customStyle="1" w:styleId="VoettekstChar">
    <w:name w:val="Voettekst Char"/>
    <w:basedOn w:val="Standaardalinea-lettertype"/>
    <w:link w:val="Voettekst"/>
    <w:rsid w:val="001F0FF0"/>
  </w:style>
  <w:style w:type="paragraph" w:customStyle="1" w:styleId="Hoofding1">
    <w:name w:val="Hoofding 1"/>
    <w:basedOn w:val="Standaard"/>
    <w:link w:val="Hoofding1Char"/>
    <w:rsid w:val="00E82765"/>
  </w:style>
  <w:style w:type="character" w:customStyle="1" w:styleId="Kop1Char">
    <w:name w:val="Kop 1 Char"/>
    <w:basedOn w:val="Standaardalinea-lettertype"/>
    <w:link w:val="Kop1"/>
    <w:uiPriority w:val="9"/>
    <w:rsid w:val="001D1A34"/>
    <w:rPr>
      <w:rFonts w:asciiTheme="majorHAnsi" w:eastAsiaTheme="majorEastAsia" w:hAnsiTheme="majorHAnsi" w:cstheme="majorBidi"/>
      <w:b/>
      <w:bCs/>
      <w:smallCaps/>
      <w:color w:val="000000" w:themeColor="text1"/>
      <w:sz w:val="36"/>
      <w:szCs w:val="36"/>
    </w:rPr>
  </w:style>
  <w:style w:type="character" w:customStyle="1" w:styleId="Hoofding1Char">
    <w:name w:val="Hoofding 1 Char"/>
    <w:basedOn w:val="Standaardalinea-lettertype"/>
    <w:link w:val="Hoofding1"/>
    <w:rsid w:val="00E82765"/>
  </w:style>
  <w:style w:type="character" w:customStyle="1" w:styleId="Kop2Char">
    <w:name w:val="Kop 2 Char"/>
    <w:basedOn w:val="Standaardalinea-lettertype"/>
    <w:link w:val="Kop2"/>
    <w:uiPriority w:val="9"/>
    <w:rsid w:val="001D1A34"/>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rsid w:val="001D1A34"/>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rsid w:val="001D1A34"/>
    <w:rPr>
      <w:rFonts w:asciiTheme="majorHAnsi" w:eastAsiaTheme="majorEastAsia" w:hAnsiTheme="majorHAnsi" w:cstheme="majorBidi"/>
      <w:b/>
      <w:bCs/>
      <w:i/>
      <w:iCs/>
      <w:color w:val="000000" w:themeColor="text1"/>
    </w:rPr>
  </w:style>
  <w:style w:type="paragraph" w:styleId="Titel">
    <w:name w:val="Title"/>
    <w:basedOn w:val="Standaard"/>
    <w:next w:val="Standaard"/>
    <w:link w:val="TitelChar"/>
    <w:uiPriority w:val="10"/>
    <w:qFormat/>
    <w:rsid w:val="001D1A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1D1A34"/>
    <w:rPr>
      <w:rFonts w:asciiTheme="majorHAnsi" w:eastAsiaTheme="majorEastAsia" w:hAnsiTheme="majorHAnsi" w:cstheme="majorBidi"/>
      <w:color w:val="000000" w:themeColor="text1"/>
      <w:sz w:val="56"/>
      <w:szCs w:val="56"/>
    </w:rPr>
  </w:style>
  <w:style w:type="character" w:customStyle="1" w:styleId="Kop5Char">
    <w:name w:val="Kop 5 Char"/>
    <w:basedOn w:val="Standaardalinea-lettertype"/>
    <w:link w:val="Kop5"/>
    <w:uiPriority w:val="9"/>
    <w:semiHidden/>
    <w:rsid w:val="001D1A34"/>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1D1A34"/>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1D1A3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D1A3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D1A3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D1A34"/>
    <w:pPr>
      <w:spacing w:after="200" w:line="240" w:lineRule="auto"/>
    </w:pPr>
    <w:rPr>
      <w:i/>
      <w:iCs/>
      <w:color w:val="44546A" w:themeColor="text2"/>
      <w:sz w:val="18"/>
      <w:szCs w:val="18"/>
    </w:rPr>
  </w:style>
  <w:style w:type="paragraph" w:styleId="Ondertitel">
    <w:name w:val="Subtitle"/>
    <w:basedOn w:val="Standaard"/>
    <w:next w:val="Standaard"/>
    <w:link w:val="OndertitelChar"/>
    <w:uiPriority w:val="11"/>
    <w:qFormat/>
    <w:rsid w:val="001D1A34"/>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1D1A34"/>
    <w:rPr>
      <w:color w:val="5A5A5A" w:themeColor="text1" w:themeTint="A5"/>
      <w:spacing w:val="10"/>
    </w:rPr>
  </w:style>
  <w:style w:type="character" w:styleId="Zwaar">
    <w:name w:val="Strong"/>
    <w:basedOn w:val="Standaardalinea-lettertype"/>
    <w:uiPriority w:val="22"/>
    <w:qFormat/>
    <w:rsid w:val="001D1A34"/>
    <w:rPr>
      <w:b/>
      <w:bCs/>
      <w:color w:val="000000" w:themeColor="text1"/>
    </w:rPr>
  </w:style>
  <w:style w:type="character" w:styleId="Nadruk">
    <w:name w:val="Emphasis"/>
    <w:basedOn w:val="Standaardalinea-lettertype"/>
    <w:uiPriority w:val="20"/>
    <w:qFormat/>
    <w:rsid w:val="001D1A34"/>
    <w:rPr>
      <w:i/>
      <w:iCs/>
      <w:color w:val="auto"/>
    </w:rPr>
  </w:style>
  <w:style w:type="paragraph" w:styleId="Geenafstand">
    <w:name w:val="No Spacing"/>
    <w:uiPriority w:val="1"/>
    <w:qFormat/>
    <w:rsid w:val="001D1A34"/>
    <w:pPr>
      <w:spacing w:after="0" w:line="240" w:lineRule="auto"/>
    </w:pPr>
  </w:style>
  <w:style w:type="paragraph" w:styleId="Citaat">
    <w:name w:val="Quote"/>
    <w:basedOn w:val="Standaard"/>
    <w:next w:val="Standaard"/>
    <w:link w:val="CitaatChar"/>
    <w:uiPriority w:val="29"/>
    <w:qFormat/>
    <w:rsid w:val="001D1A34"/>
    <w:pPr>
      <w:spacing w:before="160"/>
      <w:ind w:left="720" w:right="720"/>
    </w:pPr>
    <w:rPr>
      <w:i/>
      <w:iCs/>
      <w:color w:val="000000" w:themeColor="text1"/>
    </w:rPr>
  </w:style>
  <w:style w:type="character" w:customStyle="1" w:styleId="CitaatChar">
    <w:name w:val="Citaat Char"/>
    <w:basedOn w:val="Standaardalinea-lettertype"/>
    <w:link w:val="Citaat"/>
    <w:uiPriority w:val="29"/>
    <w:rsid w:val="001D1A34"/>
    <w:rPr>
      <w:i/>
      <w:iCs/>
      <w:color w:val="000000" w:themeColor="text1"/>
    </w:rPr>
  </w:style>
  <w:style w:type="paragraph" w:styleId="Duidelijkcitaat">
    <w:name w:val="Intense Quote"/>
    <w:basedOn w:val="Standaard"/>
    <w:next w:val="Standaard"/>
    <w:link w:val="DuidelijkcitaatChar"/>
    <w:uiPriority w:val="30"/>
    <w:qFormat/>
    <w:rsid w:val="001D1A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1D1A34"/>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1D1A34"/>
    <w:rPr>
      <w:i/>
      <w:iCs/>
      <w:color w:val="404040" w:themeColor="text1" w:themeTint="BF"/>
    </w:rPr>
  </w:style>
  <w:style w:type="character" w:styleId="Intensievebenadrukking">
    <w:name w:val="Intense Emphasis"/>
    <w:basedOn w:val="Standaardalinea-lettertype"/>
    <w:uiPriority w:val="21"/>
    <w:qFormat/>
    <w:rsid w:val="001D1A34"/>
    <w:rPr>
      <w:b/>
      <w:bCs/>
      <w:i/>
      <w:iCs/>
      <w:caps/>
    </w:rPr>
  </w:style>
  <w:style w:type="character" w:styleId="Subtieleverwijzing">
    <w:name w:val="Subtle Reference"/>
    <w:basedOn w:val="Standaardalinea-lettertype"/>
    <w:uiPriority w:val="31"/>
    <w:qFormat/>
    <w:rsid w:val="001D1A3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D1A34"/>
    <w:rPr>
      <w:b/>
      <w:bCs/>
      <w:smallCaps/>
      <w:u w:val="single"/>
    </w:rPr>
  </w:style>
  <w:style w:type="character" w:styleId="Titelvanboek">
    <w:name w:val="Book Title"/>
    <w:basedOn w:val="Standaardalinea-lettertype"/>
    <w:uiPriority w:val="33"/>
    <w:qFormat/>
    <w:rsid w:val="001D1A34"/>
    <w:rPr>
      <w:b w:val="0"/>
      <w:bCs w:val="0"/>
      <w:smallCaps/>
      <w:spacing w:val="5"/>
    </w:rPr>
  </w:style>
  <w:style w:type="paragraph" w:styleId="Kopvaninhoudsopgave">
    <w:name w:val="TOC Heading"/>
    <w:basedOn w:val="Kop1"/>
    <w:next w:val="Standaard"/>
    <w:uiPriority w:val="39"/>
    <w:semiHidden/>
    <w:unhideWhenUsed/>
    <w:qFormat/>
    <w:rsid w:val="001D1A34"/>
    <w:pPr>
      <w:outlineLvl w:val="9"/>
    </w:pPr>
  </w:style>
  <w:style w:type="paragraph" w:styleId="Ballontekst">
    <w:name w:val="Balloon Text"/>
    <w:basedOn w:val="Standaard"/>
    <w:link w:val="BallontekstChar"/>
    <w:uiPriority w:val="99"/>
    <w:semiHidden/>
    <w:unhideWhenUsed/>
    <w:rsid w:val="00CF44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441E"/>
    <w:rPr>
      <w:rFonts w:ascii="Segoe UI" w:hAnsi="Segoe UI" w:cs="Segoe UI"/>
      <w:sz w:val="18"/>
      <w:szCs w:val="18"/>
    </w:rPr>
  </w:style>
  <w:style w:type="paragraph" w:styleId="Normaalweb">
    <w:name w:val="Normal (Web)"/>
    <w:basedOn w:val="Standaard"/>
    <w:uiPriority w:val="99"/>
    <w:semiHidden/>
    <w:unhideWhenUsed/>
    <w:rsid w:val="00CF441E"/>
    <w:pPr>
      <w:spacing w:after="150"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BD5610"/>
    <w:rPr>
      <w:sz w:val="16"/>
      <w:szCs w:val="16"/>
    </w:rPr>
  </w:style>
  <w:style w:type="paragraph" w:styleId="Tekstopmerking">
    <w:name w:val="annotation text"/>
    <w:basedOn w:val="Standaard"/>
    <w:link w:val="TekstopmerkingChar"/>
    <w:uiPriority w:val="99"/>
    <w:semiHidden/>
    <w:unhideWhenUsed/>
    <w:rsid w:val="00BD56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5610"/>
    <w:rPr>
      <w:sz w:val="20"/>
      <w:szCs w:val="20"/>
    </w:rPr>
  </w:style>
  <w:style w:type="paragraph" w:styleId="Onderwerpvanopmerking">
    <w:name w:val="annotation subject"/>
    <w:basedOn w:val="Tekstopmerking"/>
    <w:next w:val="Tekstopmerking"/>
    <w:link w:val="OnderwerpvanopmerkingChar"/>
    <w:uiPriority w:val="99"/>
    <w:semiHidden/>
    <w:unhideWhenUsed/>
    <w:rsid w:val="00BD5610"/>
    <w:rPr>
      <w:b/>
      <w:bCs/>
    </w:rPr>
  </w:style>
  <w:style w:type="character" w:customStyle="1" w:styleId="OnderwerpvanopmerkingChar">
    <w:name w:val="Onderwerp van opmerking Char"/>
    <w:basedOn w:val="TekstopmerkingChar"/>
    <w:link w:val="Onderwerpvanopmerking"/>
    <w:uiPriority w:val="99"/>
    <w:semiHidden/>
    <w:rsid w:val="00BD5610"/>
    <w:rPr>
      <w:b/>
      <w:bCs/>
      <w:sz w:val="20"/>
      <w:szCs w:val="20"/>
    </w:rPr>
  </w:style>
  <w:style w:type="character" w:customStyle="1" w:styleId="picklist">
    <w:name w:val="picklist"/>
    <w:basedOn w:val="Standaardalinea-lettertype"/>
    <w:rsid w:val="0004358E"/>
  </w:style>
  <w:style w:type="character" w:customStyle="1" w:styleId="sr-only1">
    <w:name w:val="sr-only1"/>
    <w:basedOn w:val="Standaardalinea-lettertype"/>
    <w:rsid w:val="0004358E"/>
    <w:rPr>
      <w:bdr w:val="none" w:sz="0" w:space="0" w:color="auto" w:frame="1"/>
    </w:rPr>
  </w:style>
  <w:style w:type="table" w:styleId="Tabelraster">
    <w:name w:val="Table Grid"/>
    <w:basedOn w:val="Standaardtabel"/>
    <w:uiPriority w:val="39"/>
    <w:rsid w:val="00A41422"/>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5021E"/>
    <w:pPr>
      <w:spacing w:after="0" w:line="240" w:lineRule="auto"/>
    </w:pPr>
    <w:rPr>
      <w:rFonts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35021E"/>
    <w:rPr>
      <w:rFonts w:eastAsia="Times New Roman" w:hAnsi="Times New Roman" w:cs="Times New Roman"/>
      <w:sz w:val="20"/>
      <w:szCs w:val="20"/>
    </w:rPr>
  </w:style>
  <w:style w:type="character" w:styleId="Voetnootmarkering">
    <w:name w:val="footnote reference"/>
    <w:basedOn w:val="Standaardalinea-lettertype"/>
    <w:uiPriority w:val="99"/>
    <w:semiHidden/>
    <w:unhideWhenUsed/>
    <w:rsid w:val="0035021E"/>
    <w:rPr>
      <w:vertAlign w:val="superscript"/>
    </w:rPr>
  </w:style>
  <w:style w:type="character" w:styleId="Hyperlink">
    <w:name w:val="Hyperlink"/>
    <w:basedOn w:val="Standaardalinea-lettertype"/>
    <w:uiPriority w:val="99"/>
    <w:unhideWhenUsed/>
    <w:rsid w:val="001C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2159">
      <w:bodyDiv w:val="1"/>
      <w:marLeft w:val="0"/>
      <w:marRight w:val="0"/>
      <w:marTop w:val="0"/>
      <w:marBottom w:val="0"/>
      <w:divBdr>
        <w:top w:val="none" w:sz="0" w:space="0" w:color="auto"/>
        <w:left w:val="none" w:sz="0" w:space="0" w:color="auto"/>
        <w:bottom w:val="none" w:sz="0" w:space="0" w:color="auto"/>
        <w:right w:val="none" w:sz="0" w:space="0" w:color="auto"/>
      </w:divBdr>
    </w:div>
    <w:div w:id="515193701">
      <w:bodyDiv w:val="1"/>
      <w:marLeft w:val="0"/>
      <w:marRight w:val="0"/>
      <w:marTop w:val="0"/>
      <w:marBottom w:val="0"/>
      <w:divBdr>
        <w:top w:val="none" w:sz="0" w:space="0" w:color="auto"/>
        <w:left w:val="none" w:sz="0" w:space="0" w:color="auto"/>
        <w:bottom w:val="none" w:sz="0" w:space="0" w:color="auto"/>
        <w:right w:val="none" w:sz="0" w:space="0" w:color="auto"/>
      </w:divBdr>
    </w:div>
    <w:div w:id="820001378">
      <w:bodyDiv w:val="1"/>
      <w:marLeft w:val="0"/>
      <w:marRight w:val="0"/>
      <w:marTop w:val="0"/>
      <w:marBottom w:val="0"/>
      <w:divBdr>
        <w:top w:val="none" w:sz="0" w:space="0" w:color="auto"/>
        <w:left w:val="none" w:sz="0" w:space="0" w:color="auto"/>
        <w:bottom w:val="none" w:sz="0" w:space="0" w:color="auto"/>
        <w:right w:val="none" w:sz="0" w:space="0" w:color="auto"/>
      </w:divBdr>
      <w:divsChild>
        <w:div w:id="686369329">
          <w:marLeft w:val="0"/>
          <w:marRight w:val="0"/>
          <w:marTop w:val="0"/>
          <w:marBottom w:val="0"/>
          <w:divBdr>
            <w:top w:val="none" w:sz="0" w:space="0" w:color="auto"/>
            <w:left w:val="none" w:sz="0" w:space="0" w:color="auto"/>
            <w:bottom w:val="none" w:sz="0" w:space="0" w:color="auto"/>
            <w:right w:val="none" w:sz="0" w:space="0" w:color="auto"/>
          </w:divBdr>
          <w:divsChild>
            <w:div w:id="1976527133">
              <w:marLeft w:val="0"/>
              <w:marRight w:val="0"/>
              <w:marTop w:val="0"/>
              <w:marBottom w:val="0"/>
              <w:divBdr>
                <w:top w:val="none" w:sz="0" w:space="0" w:color="auto"/>
                <w:left w:val="none" w:sz="0" w:space="0" w:color="auto"/>
                <w:bottom w:val="none" w:sz="0" w:space="0" w:color="auto"/>
                <w:right w:val="none" w:sz="0" w:space="0" w:color="auto"/>
              </w:divBdr>
              <w:divsChild>
                <w:div w:id="15915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rvices.ovam.be/ovam-geoloket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89B3-8F05-4A0A-B155-55D6497D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1733</Words>
  <Characters>9532</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2020-12-30T12:50:00Z</dcterms:created>
  <dcterms:modified xsi:type="dcterms:W3CDTF">2020-12-30T12:50:00Z</dcterms:modified>
</cp:coreProperties>
</file>